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1" w:rsidRPr="00E60798" w:rsidRDefault="00A77791" w:rsidP="00A77791">
      <w:pPr>
        <w:ind w:firstLine="360"/>
        <w:jc w:val="center"/>
        <w:rPr>
          <w:b/>
          <w:i/>
          <w:iCs/>
        </w:rPr>
      </w:pPr>
      <w:r w:rsidRPr="00E60798">
        <w:rPr>
          <w:b/>
          <w:i/>
          <w:iCs/>
        </w:rPr>
        <w:t xml:space="preserve">Звіт </w:t>
      </w:r>
    </w:p>
    <w:p w:rsidR="00A77791" w:rsidRPr="00E60798" w:rsidRDefault="00A77791" w:rsidP="00A77791">
      <w:pPr>
        <w:ind w:firstLine="360"/>
        <w:jc w:val="center"/>
        <w:rPr>
          <w:b/>
          <w:i/>
          <w:iCs/>
        </w:rPr>
      </w:pPr>
      <w:r w:rsidRPr="00E60798">
        <w:rPr>
          <w:b/>
          <w:i/>
          <w:iCs/>
        </w:rPr>
        <w:t xml:space="preserve">за результатами опитування здобувачів вищої освіти </w:t>
      </w:r>
      <w:r w:rsidR="0049104A">
        <w:rPr>
          <w:b/>
          <w:i/>
          <w:iCs/>
        </w:rPr>
        <w:t>ОПП «</w:t>
      </w:r>
      <w:proofErr w:type="spellStart"/>
      <w:r w:rsidR="0049104A">
        <w:rPr>
          <w:b/>
          <w:i/>
          <w:iCs/>
        </w:rPr>
        <w:t>Кібербезпека</w:t>
      </w:r>
      <w:proofErr w:type="spellEnd"/>
      <w:r w:rsidR="0049104A">
        <w:rPr>
          <w:b/>
          <w:i/>
          <w:iCs/>
        </w:rPr>
        <w:t>»</w:t>
      </w:r>
    </w:p>
    <w:p w:rsidR="00A77791" w:rsidRPr="00E60798" w:rsidRDefault="00A77791" w:rsidP="00A77791">
      <w:pPr>
        <w:ind w:firstLine="360"/>
        <w:jc w:val="center"/>
        <w:rPr>
          <w:b/>
          <w:i/>
          <w:iCs/>
        </w:rPr>
      </w:pPr>
      <w:r w:rsidRPr="00E60798">
        <w:rPr>
          <w:b/>
          <w:i/>
          <w:iCs/>
        </w:rPr>
        <w:t>щодо якості освітн</w:t>
      </w:r>
      <w:r w:rsidR="0049104A">
        <w:rPr>
          <w:b/>
          <w:i/>
          <w:iCs/>
        </w:rPr>
        <w:t>ьої</w:t>
      </w:r>
      <w:r w:rsidRPr="00E60798">
        <w:rPr>
          <w:b/>
          <w:i/>
          <w:iCs/>
        </w:rPr>
        <w:t xml:space="preserve"> програм</w:t>
      </w:r>
      <w:r w:rsidR="0049104A">
        <w:rPr>
          <w:b/>
          <w:i/>
          <w:iCs/>
        </w:rPr>
        <w:t>и</w:t>
      </w:r>
      <w:r w:rsidRPr="00E60798">
        <w:rPr>
          <w:b/>
          <w:i/>
          <w:iCs/>
        </w:rPr>
        <w:t xml:space="preserve"> </w:t>
      </w:r>
    </w:p>
    <w:p w:rsidR="00A77791" w:rsidRPr="00E60798" w:rsidRDefault="00A77791" w:rsidP="00A77791">
      <w:pPr>
        <w:ind w:firstLine="360"/>
        <w:jc w:val="center"/>
        <w:rPr>
          <w:b/>
        </w:rPr>
      </w:pPr>
    </w:p>
    <w:p w:rsidR="00A77791" w:rsidRPr="00E60798" w:rsidRDefault="00A77791" w:rsidP="00A77791">
      <w:pPr>
        <w:tabs>
          <w:tab w:val="num" w:pos="0"/>
        </w:tabs>
        <w:ind w:firstLine="709"/>
        <w:jc w:val="both"/>
        <w:rPr>
          <w:bCs/>
          <w:color w:val="000000"/>
        </w:rPr>
      </w:pPr>
      <w:r w:rsidRPr="00E60798">
        <w:rPr>
          <w:bCs/>
          <w:color w:val="000000"/>
        </w:rPr>
        <w:t xml:space="preserve">Опитування здобувачів вищої освіти проводилося в рамках реалізації внутрішньої системи забезпечення якості вищої освіти </w:t>
      </w:r>
      <w:r w:rsidRPr="00E60798">
        <w:rPr>
          <w:color w:val="000000"/>
        </w:rPr>
        <w:t>Лабораторією виміру якості вищої освіти сумісно з Бюро моніторингу якості вищої освіти відповідно до Наказу ректора № 0811-І від 7 жовтня 2020 р.</w:t>
      </w:r>
    </w:p>
    <w:p w:rsidR="00A77791" w:rsidRPr="00E60798" w:rsidRDefault="00A77791" w:rsidP="00A77791">
      <w:pPr>
        <w:tabs>
          <w:tab w:val="num" w:pos="0"/>
        </w:tabs>
        <w:ind w:firstLine="709"/>
        <w:jc w:val="both"/>
        <w:rPr>
          <w:b/>
          <w:bCs/>
          <w:color w:val="000000"/>
        </w:rPr>
      </w:pPr>
      <w:r w:rsidRPr="00E60798">
        <w:rPr>
          <w:b/>
          <w:bCs/>
          <w:color w:val="000000"/>
        </w:rPr>
        <w:t xml:space="preserve">Термін опитування: </w:t>
      </w:r>
      <w:r w:rsidRPr="00DB1308">
        <w:rPr>
          <w:color w:val="000000"/>
        </w:rPr>
        <w:t>з 12 жовтня - 8 листопада 2020 року</w:t>
      </w:r>
      <w:r w:rsidR="0049104A">
        <w:rPr>
          <w:color w:val="000000"/>
        </w:rPr>
        <w:t>.</w:t>
      </w:r>
    </w:p>
    <w:p w:rsidR="00A77791" w:rsidRPr="00E60798" w:rsidRDefault="00A77791" w:rsidP="00A77791">
      <w:pPr>
        <w:tabs>
          <w:tab w:val="num" w:pos="0"/>
        </w:tabs>
        <w:ind w:firstLine="709"/>
        <w:jc w:val="both"/>
      </w:pPr>
      <w:r w:rsidRPr="00E60798">
        <w:rPr>
          <w:b/>
          <w:bCs/>
          <w:color w:val="000000"/>
        </w:rPr>
        <w:t>Інструментарій дослідження:</w:t>
      </w:r>
      <w:r w:rsidRPr="00E60798">
        <w:rPr>
          <w:color w:val="000000"/>
        </w:rPr>
        <w:t xml:space="preserve"> анкета</w:t>
      </w:r>
      <w:r w:rsidR="002737AD">
        <w:rPr>
          <w:color w:val="000000"/>
        </w:rPr>
        <w:t>, що</w:t>
      </w:r>
      <w:r w:rsidRPr="00E60798">
        <w:rPr>
          <w:color w:val="000000"/>
        </w:rPr>
        <w:t xml:space="preserve"> надавалась через </w:t>
      </w:r>
      <w:r w:rsidRPr="00E60798">
        <w:t>інформаційний сервіс Особистий кабінет студента</w:t>
      </w:r>
      <w:r w:rsidR="000338CC">
        <w:t>.</w:t>
      </w:r>
    </w:p>
    <w:p w:rsidR="00A77791" w:rsidRPr="00E60798" w:rsidRDefault="00A77791" w:rsidP="00A77791">
      <w:pPr>
        <w:tabs>
          <w:tab w:val="num" w:pos="0"/>
        </w:tabs>
        <w:ind w:firstLine="709"/>
        <w:jc w:val="both"/>
        <w:rPr>
          <w:b/>
        </w:rPr>
      </w:pPr>
      <w:r w:rsidRPr="00E60798">
        <w:rPr>
          <w:color w:val="000000"/>
        </w:rPr>
        <w:t>Для проведення опитування була розроблена та затверджена у встановленому порядку спеціальна анкета, яка</w:t>
      </w:r>
      <w:r w:rsidRPr="00E60798">
        <w:rPr>
          <w:b/>
          <w:bCs/>
          <w:color w:val="000000"/>
        </w:rPr>
        <w:t xml:space="preserve"> </w:t>
      </w:r>
      <w:r w:rsidRPr="00E60798">
        <w:rPr>
          <w:color w:val="000000"/>
        </w:rPr>
        <w:t xml:space="preserve">охоплювала важливі для формування загальної оцінки блоки питань: якість організації освітнього процесу в рамках реалізації ОП; якість організаційної підтримки здобувачів вищої освіти та матеріально-технічного забезпечення реалізації ОП; </w:t>
      </w:r>
      <w:r w:rsidR="002737AD" w:rsidRPr="00306B38">
        <w:rPr>
          <w:color w:val="000000"/>
        </w:rPr>
        <w:t>задоволеність очікуваними результатами</w:t>
      </w:r>
      <w:r w:rsidR="002737AD">
        <w:rPr>
          <w:color w:val="000000"/>
        </w:rPr>
        <w:t xml:space="preserve"> навчання</w:t>
      </w:r>
      <w:r w:rsidR="002737AD" w:rsidRPr="00306B38">
        <w:rPr>
          <w:color w:val="000000"/>
        </w:rPr>
        <w:t>.</w:t>
      </w:r>
    </w:p>
    <w:p w:rsidR="00A77791" w:rsidRPr="00E60798" w:rsidRDefault="00A77791" w:rsidP="00A77791">
      <w:pPr>
        <w:tabs>
          <w:tab w:val="num" w:pos="0"/>
        </w:tabs>
        <w:ind w:firstLine="709"/>
        <w:jc w:val="both"/>
        <w:rPr>
          <w:iCs/>
          <w:color w:val="000000"/>
        </w:rPr>
      </w:pPr>
      <w:r w:rsidRPr="00E60798">
        <w:rPr>
          <w:b/>
        </w:rPr>
        <w:t>Мета опитування:</w:t>
      </w:r>
      <w:r w:rsidRPr="00E60798">
        <w:t xml:space="preserve"> </w:t>
      </w:r>
      <w:r w:rsidRPr="00E60798">
        <w:rPr>
          <w:color w:val="000000"/>
        </w:rPr>
        <w:t>вивчення оцінок здобувачами вищої освіти якості реалізації освітн</w:t>
      </w:r>
      <w:r w:rsidR="001F759E">
        <w:rPr>
          <w:color w:val="000000"/>
        </w:rPr>
        <w:t>ьо-професійної</w:t>
      </w:r>
      <w:r w:rsidRPr="00E60798">
        <w:rPr>
          <w:color w:val="000000"/>
        </w:rPr>
        <w:t xml:space="preserve"> програм</w:t>
      </w:r>
      <w:r w:rsidR="001F759E">
        <w:rPr>
          <w:color w:val="000000"/>
        </w:rPr>
        <w:t>и «Кібербезпека»</w:t>
      </w:r>
      <w:r w:rsidRPr="00E60798">
        <w:rPr>
          <w:color w:val="000000"/>
        </w:rPr>
        <w:t>.</w:t>
      </w:r>
      <w:r w:rsidRPr="00E60798">
        <w:rPr>
          <w:iCs/>
        </w:rPr>
        <w:t xml:space="preserve"> </w:t>
      </w:r>
    </w:p>
    <w:p w:rsidR="00FC3608" w:rsidRPr="00E60798" w:rsidRDefault="00FC3608" w:rsidP="00FC3608">
      <w:pPr>
        <w:tabs>
          <w:tab w:val="num" w:pos="0"/>
        </w:tabs>
        <w:ind w:firstLine="709"/>
        <w:jc w:val="both"/>
      </w:pPr>
      <w:r w:rsidRPr="00E60798">
        <w:t>Обробка результатів проводилась за допомогою програми ОСА.</w:t>
      </w:r>
      <w:bookmarkStart w:id="0" w:name="_GoBack"/>
      <w:bookmarkEnd w:id="0"/>
    </w:p>
    <w:p w:rsidR="00FC3608" w:rsidRPr="00E60798" w:rsidRDefault="00FC3608" w:rsidP="00FC3608">
      <w:pPr>
        <w:ind w:firstLine="600"/>
        <w:jc w:val="both"/>
      </w:pPr>
      <w:r w:rsidRPr="00E60798">
        <w:t xml:space="preserve"> </w:t>
      </w:r>
    </w:p>
    <w:p w:rsidR="00FC3608" w:rsidRDefault="00FC3608" w:rsidP="00FC3608">
      <w:pPr>
        <w:jc w:val="center"/>
        <w:rPr>
          <w:i/>
          <w:color w:val="000000"/>
        </w:rPr>
      </w:pPr>
      <w:r w:rsidRPr="00E60798">
        <w:rPr>
          <w:bCs/>
          <w:i/>
        </w:rPr>
        <w:t xml:space="preserve">Блок 1. </w:t>
      </w:r>
      <w:r w:rsidRPr="00E60798">
        <w:rPr>
          <w:i/>
          <w:color w:val="000000"/>
        </w:rPr>
        <w:t>Якість організації освітнього процесу в рамках реалізації ОП</w:t>
      </w:r>
    </w:p>
    <w:p w:rsidR="001F759E" w:rsidRDefault="001F759E" w:rsidP="001F759E">
      <w:pPr>
        <w:ind w:firstLine="900"/>
        <w:jc w:val="both"/>
        <w:rPr>
          <w:color w:val="000000"/>
        </w:rPr>
      </w:pPr>
      <w:r>
        <w:rPr>
          <w:color w:val="000000"/>
        </w:rPr>
        <w:t>Відповіді здобувачів вищої освіт, які навчаються на ОП «Кібербезпека»  на запитання анкети «</w:t>
      </w:r>
      <w:r w:rsidRPr="00306B38">
        <w:rPr>
          <w:bCs/>
        </w:rPr>
        <w:t xml:space="preserve">Чи вважаєте Ви, що вивчені дисципліни </w:t>
      </w:r>
      <w:r w:rsidRPr="005449BA">
        <w:rPr>
          <w:color w:val="000000"/>
        </w:rPr>
        <w:t>с</w:t>
      </w:r>
      <w:r w:rsidRPr="00306B38">
        <w:rPr>
          <w:bCs/>
        </w:rPr>
        <w:t>прияли формуванню загальних компетентностей, що не залежать від вашої спеціальності та є важливими для особистісного розвитку?</w:t>
      </w:r>
      <w:r>
        <w:rPr>
          <w:color w:val="000000"/>
        </w:rPr>
        <w:t>» показують високий рівень задоволеності респондентів змістовною складовою освітньої програми. Так, 8</w:t>
      </w:r>
      <w:r w:rsidR="00566561">
        <w:rPr>
          <w:color w:val="000000"/>
        </w:rPr>
        <w:t>8</w:t>
      </w:r>
      <w:r>
        <w:rPr>
          <w:color w:val="000000"/>
        </w:rPr>
        <w:t xml:space="preserve">,2 % студентів, які брали участь в опитуванні, переконані, що перелік навчальних дисциплін, що передбачений навчальним планом ОП «Кібербезпека» в повній мірі сприяє </w:t>
      </w:r>
      <w:r w:rsidRPr="00306B38">
        <w:rPr>
          <w:bCs/>
        </w:rPr>
        <w:t>формуванню загальних компетентностей</w:t>
      </w:r>
      <w:r>
        <w:rPr>
          <w:color w:val="000000"/>
        </w:rPr>
        <w:t xml:space="preserve">  (рис. 1). </w:t>
      </w:r>
    </w:p>
    <w:p w:rsidR="00F9317A" w:rsidRPr="00E60798" w:rsidRDefault="00F9317A" w:rsidP="00FC3608">
      <w:pPr>
        <w:jc w:val="center"/>
        <w:rPr>
          <w:bCs/>
          <w:i/>
        </w:rPr>
      </w:pPr>
    </w:p>
    <w:p w:rsidR="00C6371B" w:rsidRDefault="00C6371B" w:rsidP="00FC39D3">
      <w:pPr>
        <w:jc w:val="center"/>
        <w:rPr>
          <w:bCs/>
        </w:rPr>
      </w:pPr>
      <w:r>
        <w:rPr>
          <w:noProof/>
          <w:lang w:val="en-US" w:eastAsia="en-US"/>
        </w:rPr>
        <w:drawing>
          <wp:inline distT="0" distB="0" distL="0" distR="0" wp14:anchorId="20391548" wp14:editId="10A423F1">
            <wp:extent cx="3442914" cy="185265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6371B" w:rsidRDefault="00C6371B" w:rsidP="00C6371B">
      <w:pPr>
        <w:jc w:val="center"/>
        <w:rPr>
          <w:bCs/>
        </w:rPr>
      </w:pPr>
      <w:r>
        <w:rPr>
          <w:bCs/>
        </w:rPr>
        <w:t>Рисунок 1 –</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Pr="00306B38">
        <w:rPr>
          <w:bCs/>
        </w:rPr>
        <w:t>Чи вважаєте Ви, що вивчені дисципліни сприяли формуванню загальних компетентностей, що не залежать від вашої спеціальності та є важливими для особистісного розвитку?</w:t>
      </w:r>
      <w:r>
        <w:rPr>
          <w:bCs/>
        </w:rPr>
        <w:t>»</w:t>
      </w:r>
      <w:r w:rsidR="001F759E">
        <w:rPr>
          <w:bCs/>
        </w:rPr>
        <w:t>, %</w:t>
      </w:r>
      <w:r w:rsidRPr="00306B38">
        <w:rPr>
          <w:bCs/>
        </w:rPr>
        <w:t xml:space="preserve"> </w:t>
      </w:r>
    </w:p>
    <w:p w:rsidR="001F759E" w:rsidRDefault="001F759E" w:rsidP="001F759E">
      <w:pPr>
        <w:ind w:firstLine="600"/>
        <w:jc w:val="both"/>
        <w:rPr>
          <w:color w:val="000000"/>
        </w:rPr>
      </w:pPr>
    </w:p>
    <w:p w:rsidR="001F759E" w:rsidRDefault="001F759E" w:rsidP="001F759E">
      <w:pPr>
        <w:ind w:firstLine="600"/>
        <w:jc w:val="both"/>
      </w:pPr>
      <w:r>
        <w:rPr>
          <w:color w:val="000000"/>
        </w:rPr>
        <w:t xml:space="preserve">Аналіз відповідей респондентів на питання анкети щодо здатності вивчених дисциплін сприяти </w:t>
      </w:r>
      <w:r>
        <w:t>формуванню фахових компетентностей, засвідчує, що переважна більшість студентів (85,3 %) впевнені, що освітні компоненти навчального плану ОП «</w:t>
      </w:r>
      <w:r>
        <w:rPr>
          <w:color w:val="000000"/>
        </w:rPr>
        <w:t>Кібербезпека</w:t>
      </w:r>
      <w:r>
        <w:t xml:space="preserve">» в повній мірі забезпечують формування фахових компетентностей, що є важливими для подальшого працевлаштування та кар’єрного зростання   </w:t>
      </w:r>
      <w:r>
        <w:rPr>
          <w:color w:val="000000"/>
        </w:rPr>
        <w:t>(рис. 2).</w:t>
      </w:r>
    </w:p>
    <w:p w:rsidR="001F759E" w:rsidRPr="00306B38" w:rsidRDefault="001F759E" w:rsidP="00C6371B">
      <w:pPr>
        <w:jc w:val="center"/>
        <w:rPr>
          <w:i/>
        </w:rPr>
      </w:pPr>
    </w:p>
    <w:p w:rsidR="00C6371B" w:rsidRDefault="00EF4DA0" w:rsidP="00DF3400">
      <w:pPr>
        <w:jc w:val="center"/>
        <w:rPr>
          <w:bCs/>
        </w:rPr>
      </w:pPr>
      <w:r>
        <w:rPr>
          <w:noProof/>
          <w:lang w:val="en-US" w:eastAsia="en-US"/>
        </w:rPr>
        <w:lastRenderedPageBreak/>
        <w:drawing>
          <wp:inline distT="0" distB="0" distL="0" distR="0" wp14:anchorId="46365FBA" wp14:editId="2BEEE5C6">
            <wp:extent cx="3490623" cy="170157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5BA9" w:rsidRDefault="00EF4DA0" w:rsidP="00EC5BA9">
      <w:pPr>
        <w:jc w:val="center"/>
        <w:rPr>
          <w:i/>
        </w:rPr>
      </w:pPr>
      <w:r>
        <w:rPr>
          <w:bCs/>
        </w:rPr>
        <w:t>Рисунок 2 –</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00EC5BA9" w:rsidRPr="00EC5BA9">
        <w:t>Чи</w:t>
      </w:r>
      <w:r w:rsidR="00B4072B">
        <w:t xml:space="preserve"> </w:t>
      </w:r>
      <w:r w:rsidR="00EC5BA9" w:rsidRPr="00EC5BA9">
        <w:t>вважаєте</w:t>
      </w:r>
      <w:r w:rsidR="00B4072B">
        <w:t xml:space="preserve"> </w:t>
      </w:r>
      <w:r w:rsidR="00EC5BA9" w:rsidRPr="00EC5BA9">
        <w:t>Ви,</w:t>
      </w:r>
      <w:r w:rsidR="00B4072B">
        <w:t xml:space="preserve"> </w:t>
      </w:r>
      <w:r w:rsidR="00EC5BA9" w:rsidRPr="00EC5BA9">
        <w:t>що</w:t>
      </w:r>
      <w:r w:rsidR="00B4072B">
        <w:t xml:space="preserve"> </w:t>
      </w:r>
      <w:r w:rsidR="00EC5BA9" w:rsidRPr="00EC5BA9">
        <w:t>вивчені</w:t>
      </w:r>
      <w:r w:rsidR="00B4072B">
        <w:t xml:space="preserve"> </w:t>
      </w:r>
      <w:r w:rsidR="00EC5BA9" w:rsidRPr="00EC5BA9">
        <w:t>дисципліни</w:t>
      </w:r>
      <w:r w:rsidR="00B4072B">
        <w:t xml:space="preserve"> </w:t>
      </w:r>
      <w:r w:rsidR="00EC5BA9" w:rsidRPr="00EC5BA9">
        <w:t>сприяли</w:t>
      </w:r>
      <w:r w:rsidR="00B4072B">
        <w:t xml:space="preserve"> </w:t>
      </w:r>
      <w:r w:rsidR="00EC5BA9" w:rsidRPr="00EC5BA9">
        <w:t>формуванню</w:t>
      </w:r>
      <w:r w:rsidR="00B4072B">
        <w:t xml:space="preserve"> </w:t>
      </w:r>
      <w:r w:rsidR="00EC5BA9" w:rsidRPr="00EC5BA9">
        <w:t>фахових</w:t>
      </w:r>
      <w:r w:rsidR="00B4072B">
        <w:t xml:space="preserve"> </w:t>
      </w:r>
      <w:r w:rsidR="00EC5BA9" w:rsidRPr="00EC5BA9">
        <w:t>компетентностей,</w:t>
      </w:r>
      <w:r w:rsidR="00B4072B">
        <w:t xml:space="preserve"> </w:t>
      </w:r>
      <w:r w:rsidR="00EC5BA9" w:rsidRPr="00EC5BA9">
        <w:t>які</w:t>
      </w:r>
      <w:r w:rsidR="00B4072B">
        <w:t xml:space="preserve"> </w:t>
      </w:r>
      <w:r w:rsidR="00EC5BA9" w:rsidRPr="00EC5BA9">
        <w:t>є</w:t>
      </w:r>
      <w:r w:rsidR="00B4072B">
        <w:t xml:space="preserve"> </w:t>
      </w:r>
      <w:r w:rsidR="00EC5BA9" w:rsidRPr="00EC5BA9">
        <w:t>важливими</w:t>
      </w:r>
      <w:r w:rsidR="00B4072B">
        <w:t xml:space="preserve"> </w:t>
      </w:r>
      <w:r w:rsidR="00EC5BA9" w:rsidRPr="00EC5BA9">
        <w:t>для</w:t>
      </w:r>
      <w:r w:rsidR="00B4072B">
        <w:t xml:space="preserve"> </w:t>
      </w:r>
      <w:r w:rsidR="00EC5BA9" w:rsidRPr="00EC5BA9">
        <w:t>успішної</w:t>
      </w:r>
      <w:r w:rsidR="00B4072B">
        <w:t xml:space="preserve"> </w:t>
      </w:r>
      <w:r w:rsidR="00EC5BA9" w:rsidRPr="00EC5BA9">
        <w:t>професійної</w:t>
      </w:r>
      <w:r w:rsidR="00B4072B">
        <w:t xml:space="preserve"> </w:t>
      </w:r>
      <w:r w:rsidR="00EC5BA9" w:rsidRPr="00EC5BA9">
        <w:t>діяльності</w:t>
      </w:r>
      <w:r w:rsidR="00B4072B">
        <w:t xml:space="preserve"> </w:t>
      </w:r>
      <w:r w:rsidR="00EC5BA9" w:rsidRPr="00EC5BA9">
        <w:t>за</w:t>
      </w:r>
      <w:r w:rsidR="00B4072B">
        <w:t xml:space="preserve"> </w:t>
      </w:r>
      <w:r w:rsidR="00EC5BA9" w:rsidRPr="00EC5BA9">
        <w:t>вашою</w:t>
      </w:r>
      <w:r w:rsidRPr="00EF4DA0">
        <w:t xml:space="preserve"> </w:t>
      </w:r>
      <w:r w:rsidRPr="00EC5BA9">
        <w:t>спеціальністю?</w:t>
      </w:r>
      <w:r w:rsidRPr="001F759E">
        <w:t>»</w:t>
      </w:r>
      <w:r w:rsidR="001F759E" w:rsidRPr="001F759E">
        <w:t>, %</w:t>
      </w:r>
    </w:p>
    <w:p w:rsidR="001F759E" w:rsidRDefault="001F759E" w:rsidP="001F759E">
      <w:pPr>
        <w:ind w:firstLine="900"/>
        <w:jc w:val="both"/>
      </w:pPr>
    </w:p>
    <w:p w:rsidR="001F759E" w:rsidRDefault="001F759E" w:rsidP="001F759E">
      <w:pPr>
        <w:ind w:firstLine="900"/>
        <w:jc w:val="both"/>
      </w:pPr>
      <w:r>
        <w:t>Узагальнений на рис. 3 розподіл відповідей респондентів, які навчаються на освітній програмі «Кібербезпека», на питання «</w:t>
      </w:r>
      <w:r w:rsidRPr="00306B38">
        <w:t>Чи задоволені Ви набутими в рамках освітньої програми навичками групової роботи, підготовки презентації, вмінням обговорювати та захищати власні думки (формуванням soft skills)?</w:t>
      </w:r>
      <w:r>
        <w:rPr>
          <w:bCs/>
        </w:rPr>
        <w:t>»</w:t>
      </w:r>
      <w:r>
        <w:t xml:space="preserve"> засвідчує високий рівень якості навчального плану ОП «Кібербезпека». Слід відмітити, що як і на попереднє питання переважна більшість опитаних  студентів (88,2 %) надали позитивні відповіді (рис. 3).</w:t>
      </w:r>
    </w:p>
    <w:p w:rsidR="00EF4DA0" w:rsidRPr="00E60798" w:rsidRDefault="004549FC" w:rsidP="00FC39D3">
      <w:pPr>
        <w:jc w:val="center"/>
        <w:rPr>
          <w:b/>
          <w:lang w:val="ru-RU"/>
        </w:rPr>
      </w:pPr>
      <w:r>
        <w:rPr>
          <w:noProof/>
          <w:lang w:val="en-US" w:eastAsia="en-US"/>
        </w:rPr>
        <w:drawing>
          <wp:inline distT="0" distB="0" distL="0" distR="0" wp14:anchorId="51E9BF1C" wp14:editId="5A76E46F">
            <wp:extent cx="3951799" cy="159766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35DA" w:rsidRPr="00EC5BA9" w:rsidRDefault="00EF4DA0" w:rsidP="00EC5BA9">
      <w:pPr>
        <w:jc w:val="center"/>
      </w:pPr>
      <w:r>
        <w:rPr>
          <w:bCs/>
        </w:rPr>
        <w:t>Рисунок 3 –</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00EC5BA9">
        <w:t>Чи</w:t>
      </w:r>
      <w:r w:rsidR="00B4072B">
        <w:t xml:space="preserve"> </w:t>
      </w:r>
      <w:r w:rsidR="00EC5BA9">
        <w:t>задоволені</w:t>
      </w:r>
      <w:r w:rsidR="00B4072B">
        <w:t xml:space="preserve"> </w:t>
      </w:r>
      <w:r w:rsidR="00EC5BA9">
        <w:t>Ви</w:t>
      </w:r>
      <w:r w:rsidR="00B4072B">
        <w:t xml:space="preserve"> </w:t>
      </w:r>
      <w:r w:rsidR="00EC5BA9">
        <w:t>набутими</w:t>
      </w:r>
      <w:r w:rsidR="00B4072B">
        <w:t xml:space="preserve"> </w:t>
      </w:r>
      <w:r w:rsidR="00EC5BA9">
        <w:t>в</w:t>
      </w:r>
      <w:r w:rsidR="00B4072B">
        <w:t xml:space="preserve"> </w:t>
      </w:r>
      <w:r w:rsidR="00EC5BA9">
        <w:t>рамках</w:t>
      </w:r>
      <w:r w:rsidR="00B4072B">
        <w:t xml:space="preserve"> </w:t>
      </w:r>
      <w:r w:rsidR="00EC5BA9">
        <w:t>освітньої</w:t>
      </w:r>
      <w:r w:rsidR="00B4072B">
        <w:t xml:space="preserve"> </w:t>
      </w:r>
      <w:r w:rsidR="00EC5BA9">
        <w:t>програми</w:t>
      </w:r>
      <w:r w:rsidR="00B4072B">
        <w:t xml:space="preserve"> </w:t>
      </w:r>
      <w:r w:rsidR="00EC5BA9">
        <w:t>навичками</w:t>
      </w:r>
      <w:r w:rsidR="00B4072B">
        <w:t xml:space="preserve"> </w:t>
      </w:r>
      <w:r w:rsidR="00EC5BA9">
        <w:t>групової</w:t>
      </w:r>
      <w:r w:rsidR="00B4072B">
        <w:t xml:space="preserve"> </w:t>
      </w:r>
      <w:r w:rsidR="00EC5BA9">
        <w:t>роботи,</w:t>
      </w:r>
      <w:r w:rsidR="00B4072B">
        <w:t xml:space="preserve"> </w:t>
      </w:r>
      <w:r w:rsidR="00EC5BA9">
        <w:t>підготовки</w:t>
      </w:r>
      <w:r w:rsidR="00B4072B">
        <w:t xml:space="preserve"> </w:t>
      </w:r>
      <w:r w:rsidR="00EC5BA9">
        <w:t>презентації,</w:t>
      </w:r>
      <w:r w:rsidR="00B4072B">
        <w:t xml:space="preserve"> </w:t>
      </w:r>
      <w:r w:rsidR="00EC5BA9">
        <w:t>вмінням</w:t>
      </w:r>
      <w:r w:rsidR="00B4072B">
        <w:t xml:space="preserve"> </w:t>
      </w:r>
      <w:r w:rsidR="00EC5BA9">
        <w:t>обговорювати</w:t>
      </w:r>
      <w:r w:rsidR="00B4072B">
        <w:t xml:space="preserve"> </w:t>
      </w:r>
      <w:r w:rsidR="00EC5BA9">
        <w:t>та</w:t>
      </w:r>
      <w:r w:rsidR="00B4072B">
        <w:t xml:space="preserve"> </w:t>
      </w:r>
      <w:r w:rsidR="00EC5BA9">
        <w:t>захищати</w:t>
      </w:r>
      <w:r w:rsidR="00B4072B">
        <w:t xml:space="preserve"> </w:t>
      </w:r>
      <w:r w:rsidR="00EC5BA9">
        <w:t>власні</w:t>
      </w:r>
      <w:r w:rsidR="00B4072B">
        <w:t xml:space="preserve"> </w:t>
      </w:r>
      <w:r w:rsidR="00EC5BA9">
        <w:t>думки</w:t>
      </w:r>
      <w:r w:rsidR="00B4072B">
        <w:t xml:space="preserve"> </w:t>
      </w:r>
      <w:r w:rsidR="00EC5BA9">
        <w:t>(формуванням</w:t>
      </w:r>
      <w:r w:rsidR="00B4072B">
        <w:t xml:space="preserve"> </w:t>
      </w:r>
      <w:r w:rsidR="00EC5BA9">
        <w:t>soft</w:t>
      </w:r>
      <w:r w:rsidR="00B4072B">
        <w:t xml:space="preserve"> </w:t>
      </w:r>
      <w:r w:rsidR="00EC5BA9">
        <w:t>skills</w:t>
      </w:r>
      <w:r>
        <w:t>)?»</w:t>
      </w:r>
      <w:r w:rsidR="001F759E">
        <w:t>, %</w:t>
      </w:r>
    </w:p>
    <w:p w:rsidR="001F759E" w:rsidRDefault="001F759E" w:rsidP="001F759E">
      <w:pPr>
        <w:ind w:firstLine="900"/>
        <w:jc w:val="both"/>
      </w:pPr>
    </w:p>
    <w:p w:rsidR="001F759E" w:rsidRDefault="001F759E" w:rsidP="001F759E">
      <w:pPr>
        <w:ind w:firstLine="900"/>
        <w:jc w:val="both"/>
      </w:pPr>
      <w:r>
        <w:t xml:space="preserve">Результати оцінювання здобувачами вищої освіти рівня </w:t>
      </w:r>
      <w:r w:rsidRPr="00306B38">
        <w:t>задоволен</w:t>
      </w:r>
      <w:r>
        <w:t>ості м</w:t>
      </w:r>
      <w:r w:rsidRPr="00306B38">
        <w:t xml:space="preserve">етодами викладання навчальних дисциплін </w:t>
      </w:r>
      <w:r>
        <w:t xml:space="preserve">демонструють високий рівень задоволеності студентів методами викладання навчальних дисциплін, які входять до складу навчального плану ОП «Кібербезпека»  (рис. 4). </w:t>
      </w:r>
    </w:p>
    <w:p w:rsidR="00CB0102" w:rsidRDefault="002D0C65" w:rsidP="00B743F2">
      <w:pPr>
        <w:jc w:val="center"/>
      </w:pPr>
      <w:r>
        <w:rPr>
          <w:noProof/>
          <w:lang w:val="en-US" w:eastAsia="en-US"/>
        </w:rPr>
        <w:drawing>
          <wp:inline distT="0" distB="0" distL="0" distR="0" wp14:anchorId="182C6A48" wp14:editId="4E3F4EC7">
            <wp:extent cx="4039263" cy="18288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35DA" w:rsidRPr="00E60798" w:rsidRDefault="00CB0102" w:rsidP="00B743F2">
      <w:pPr>
        <w:jc w:val="center"/>
        <w:rPr>
          <w:i/>
        </w:rPr>
      </w:pPr>
      <w:r>
        <w:rPr>
          <w:bCs/>
        </w:rPr>
        <w:t>Рисунок 4 –</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00EC5BA9" w:rsidRPr="00EC5BA9">
        <w:t>Чи</w:t>
      </w:r>
      <w:r w:rsidR="00B4072B">
        <w:t xml:space="preserve"> </w:t>
      </w:r>
      <w:r w:rsidR="00EC5BA9" w:rsidRPr="00EC5BA9">
        <w:t>задоволені</w:t>
      </w:r>
      <w:r w:rsidR="00B4072B">
        <w:t xml:space="preserve"> </w:t>
      </w:r>
      <w:r w:rsidR="00EC5BA9" w:rsidRPr="00EC5BA9">
        <w:t>Ви</w:t>
      </w:r>
      <w:r w:rsidR="00B4072B">
        <w:t xml:space="preserve"> </w:t>
      </w:r>
      <w:r w:rsidR="00EC5BA9" w:rsidRPr="00EC5BA9">
        <w:t>методами</w:t>
      </w:r>
      <w:r w:rsidR="00B4072B">
        <w:t xml:space="preserve"> </w:t>
      </w:r>
      <w:r w:rsidR="00EC5BA9" w:rsidRPr="00EC5BA9">
        <w:t>викладання</w:t>
      </w:r>
      <w:r w:rsidR="00B4072B">
        <w:t xml:space="preserve"> </w:t>
      </w:r>
      <w:r w:rsidR="00EC5BA9" w:rsidRPr="00EC5BA9">
        <w:t>навчальних</w:t>
      </w:r>
      <w:r w:rsidR="00B4072B">
        <w:t xml:space="preserve"> </w:t>
      </w:r>
      <w:r w:rsidR="00EC5BA9" w:rsidRPr="00EC5BA9">
        <w:t>дисциплін</w:t>
      </w:r>
      <w:r w:rsidR="00B4072B">
        <w:t xml:space="preserve"> </w:t>
      </w:r>
      <w:r w:rsidR="00EC5BA9" w:rsidRPr="00EC5BA9">
        <w:t>в</w:t>
      </w:r>
      <w:r w:rsidR="00B4072B">
        <w:t xml:space="preserve"> </w:t>
      </w:r>
      <w:r w:rsidR="00EC5BA9" w:rsidRPr="00EC5BA9">
        <w:t>межах</w:t>
      </w:r>
      <w:r w:rsidR="00B4072B">
        <w:t xml:space="preserve"> </w:t>
      </w:r>
      <w:r w:rsidR="00EC5BA9" w:rsidRPr="00EC5BA9">
        <w:t>Вашої</w:t>
      </w:r>
      <w:r w:rsidR="00B4072B">
        <w:t xml:space="preserve"> </w:t>
      </w:r>
      <w:r w:rsidR="00EC5BA9" w:rsidRPr="00EC5BA9">
        <w:t>освітньої</w:t>
      </w:r>
      <w:r w:rsidR="00B4072B">
        <w:t xml:space="preserve"> </w:t>
      </w:r>
      <w:r w:rsidR="00EC5BA9" w:rsidRPr="00EC5BA9">
        <w:t>програми</w:t>
      </w:r>
      <w:r w:rsidR="00145B8F" w:rsidRPr="00E60798">
        <w:t>?</w:t>
      </w:r>
      <w:r>
        <w:t>»</w:t>
      </w:r>
      <w:r w:rsidR="00B31BD5">
        <w:t>, %</w:t>
      </w:r>
    </w:p>
    <w:p w:rsidR="00F003D1" w:rsidRPr="00B31BD5" w:rsidRDefault="00B31BD5" w:rsidP="00B31BD5">
      <w:pPr>
        <w:ind w:firstLine="900"/>
        <w:jc w:val="both"/>
      </w:pPr>
      <w:r w:rsidRPr="00B31BD5">
        <w:lastRenderedPageBreak/>
        <w:t xml:space="preserve">Представлені на рис. 5, результати відповідей респондентів на питання щодо </w:t>
      </w:r>
      <w:r>
        <w:t xml:space="preserve">залучення професіоналів-практиків, експертів та представників роботодавців до викладання навчальних дисциплін засвідчують використання науково-та виробничого потенціалу практиків при викладання освітніх компонентів в межах ОП «Кібербезпека». Так, більше 90 % респондентів відмітили, що до проведення аудиторних занять залучаються професіонали-практики, експерти галузі та представники роботодавців. </w:t>
      </w:r>
    </w:p>
    <w:p w:rsidR="00CB0102" w:rsidRPr="00E60798" w:rsidRDefault="002D0C65" w:rsidP="00FC39D3">
      <w:pPr>
        <w:ind w:hanging="142"/>
        <w:jc w:val="center"/>
        <w:rPr>
          <w:b/>
        </w:rPr>
      </w:pPr>
      <w:r>
        <w:rPr>
          <w:noProof/>
          <w:lang w:val="en-US" w:eastAsia="en-US"/>
        </w:rPr>
        <w:drawing>
          <wp:inline distT="0" distB="0" distL="0" distR="0" wp14:anchorId="540F6ADE" wp14:editId="4AF2CA1B">
            <wp:extent cx="3442915" cy="189241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7D52" w:rsidRDefault="00CB0102" w:rsidP="004F3ABA">
      <w:pPr>
        <w:jc w:val="center"/>
      </w:pPr>
      <w:r>
        <w:rPr>
          <w:bCs/>
        </w:rPr>
        <w:t>Рисунок 5 –</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00EC5BA9">
        <w:t>Чи</w:t>
      </w:r>
      <w:r w:rsidR="00B4072B">
        <w:t xml:space="preserve"> </w:t>
      </w:r>
      <w:r w:rsidR="00EC5BA9">
        <w:t>залучаються</w:t>
      </w:r>
      <w:r w:rsidR="00B4072B">
        <w:t xml:space="preserve"> </w:t>
      </w:r>
      <w:r w:rsidR="00EC5BA9">
        <w:t>професіонали-практики,</w:t>
      </w:r>
      <w:r w:rsidR="00B4072B">
        <w:t xml:space="preserve"> </w:t>
      </w:r>
      <w:r w:rsidR="00EC5BA9">
        <w:t>експерти</w:t>
      </w:r>
      <w:r w:rsidR="00B4072B">
        <w:t xml:space="preserve"> </w:t>
      </w:r>
      <w:r w:rsidR="00EC5BA9">
        <w:t>та</w:t>
      </w:r>
      <w:r w:rsidR="00B4072B">
        <w:t xml:space="preserve"> </w:t>
      </w:r>
      <w:r w:rsidR="00EC5BA9">
        <w:t>представники</w:t>
      </w:r>
      <w:r w:rsidR="00B4072B">
        <w:t xml:space="preserve"> </w:t>
      </w:r>
      <w:r w:rsidR="00EC5BA9">
        <w:t>роботодавців</w:t>
      </w:r>
      <w:r w:rsidR="00B4072B">
        <w:t xml:space="preserve"> </w:t>
      </w:r>
      <w:r w:rsidR="00EC5BA9">
        <w:t>до</w:t>
      </w:r>
      <w:r w:rsidR="00B4072B">
        <w:t xml:space="preserve"> </w:t>
      </w:r>
      <w:r w:rsidR="00EC5BA9">
        <w:t>викладання</w:t>
      </w:r>
      <w:r w:rsidR="00B4072B">
        <w:t xml:space="preserve"> </w:t>
      </w:r>
      <w:r w:rsidR="00EC5BA9">
        <w:t>навчальних</w:t>
      </w:r>
      <w:r w:rsidR="00B4072B">
        <w:t xml:space="preserve"> </w:t>
      </w:r>
      <w:r w:rsidR="00EC5BA9">
        <w:t>дисциплін</w:t>
      </w:r>
      <w:r w:rsidR="00B4072B">
        <w:t xml:space="preserve"> </w:t>
      </w:r>
      <w:r w:rsidR="00EC5BA9">
        <w:t>(проведення</w:t>
      </w:r>
      <w:r w:rsidR="00B4072B">
        <w:t xml:space="preserve"> </w:t>
      </w:r>
      <w:r w:rsidR="00EC5BA9">
        <w:t>семінарів,</w:t>
      </w:r>
      <w:r w:rsidR="00B4072B">
        <w:t xml:space="preserve"> </w:t>
      </w:r>
      <w:r w:rsidR="00EC5BA9">
        <w:t>майстер</w:t>
      </w:r>
      <w:r w:rsidR="00B4072B">
        <w:t xml:space="preserve"> </w:t>
      </w:r>
      <w:r w:rsidR="00EC5BA9">
        <w:t>класів</w:t>
      </w:r>
      <w:r w:rsidR="00B4072B">
        <w:t xml:space="preserve"> </w:t>
      </w:r>
      <w:r w:rsidR="00EC5BA9">
        <w:t>та</w:t>
      </w:r>
      <w:r w:rsidR="00B4072B">
        <w:t xml:space="preserve"> </w:t>
      </w:r>
      <w:r w:rsidR="00EC5BA9">
        <w:t>ін.)</w:t>
      </w:r>
      <w:r w:rsidR="00B4072B">
        <w:t xml:space="preserve"> </w:t>
      </w:r>
      <w:r w:rsidR="00EC5BA9">
        <w:t>в</w:t>
      </w:r>
      <w:r w:rsidR="00B4072B">
        <w:t xml:space="preserve"> </w:t>
      </w:r>
      <w:r w:rsidR="00EC5BA9">
        <w:t>межах</w:t>
      </w:r>
      <w:r w:rsidR="00B4072B">
        <w:t xml:space="preserve"> </w:t>
      </w:r>
      <w:r w:rsidR="00EC5BA9">
        <w:t>освітньої</w:t>
      </w:r>
      <w:r w:rsidR="00B4072B">
        <w:t xml:space="preserve"> </w:t>
      </w:r>
      <w:r w:rsidR="00EC5BA9">
        <w:t>програми</w:t>
      </w:r>
      <w:r w:rsidR="00145B8F" w:rsidRPr="00E60798">
        <w:t>?</w:t>
      </w:r>
      <w:r>
        <w:t>»</w:t>
      </w:r>
      <w:r w:rsidR="00B31BD5">
        <w:t>, %</w:t>
      </w:r>
    </w:p>
    <w:p w:rsidR="00CB0102" w:rsidRDefault="00CB0102" w:rsidP="004F3ABA">
      <w:pPr>
        <w:jc w:val="center"/>
        <w:rPr>
          <w:i/>
        </w:rPr>
      </w:pPr>
    </w:p>
    <w:p w:rsidR="00B31BD5" w:rsidRDefault="00B31BD5" w:rsidP="00B31BD5">
      <w:pPr>
        <w:ind w:firstLine="900"/>
        <w:jc w:val="both"/>
      </w:pPr>
      <w:r>
        <w:rPr>
          <w:color w:val="000000"/>
        </w:rPr>
        <w:t>Розподіл відповідей респондентів на  запитання анкети «</w:t>
      </w:r>
      <w:r w:rsidRPr="00306B38">
        <w:t>Чи задоволені Ви існуючими можливостями отримання консультацій з навчальних питань?</w:t>
      </w:r>
      <w:r>
        <w:t xml:space="preserve">», дозволяє зробити висновок, що викладачі в повній мірі дотримуються </w:t>
      </w:r>
      <w:r w:rsidRPr="00615917">
        <w:rPr>
          <w:color w:val="000000"/>
        </w:rPr>
        <w:t>норм та правил організації освітнього</w:t>
      </w:r>
      <w:r>
        <w:rPr>
          <w:color w:val="000000"/>
        </w:rPr>
        <w:t xml:space="preserve"> </w:t>
      </w:r>
      <w:r w:rsidRPr="00615917">
        <w:rPr>
          <w:color w:val="000000"/>
        </w:rPr>
        <w:t xml:space="preserve">процесу в частині надання консультацій </w:t>
      </w:r>
      <w:r>
        <w:rPr>
          <w:color w:val="000000"/>
        </w:rPr>
        <w:t xml:space="preserve">студентам (рис. 6). </w:t>
      </w:r>
    </w:p>
    <w:p w:rsidR="00B31BD5" w:rsidRPr="00E60798" w:rsidRDefault="00B31BD5" w:rsidP="004F3ABA">
      <w:pPr>
        <w:jc w:val="center"/>
        <w:rPr>
          <w:i/>
        </w:rPr>
      </w:pPr>
    </w:p>
    <w:p w:rsidR="00551D34" w:rsidRDefault="001E679B" w:rsidP="00FC39D3">
      <w:pPr>
        <w:jc w:val="center"/>
        <w:rPr>
          <w:b/>
        </w:rPr>
      </w:pPr>
      <w:r>
        <w:rPr>
          <w:noProof/>
          <w:lang w:val="en-US" w:eastAsia="en-US"/>
        </w:rPr>
        <w:drawing>
          <wp:inline distT="0" distB="0" distL="0" distR="0" wp14:anchorId="1122BB7A" wp14:editId="2EF663C5">
            <wp:extent cx="3705225" cy="1868556"/>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7D52" w:rsidRDefault="00E55610" w:rsidP="00E55610">
      <w:pPr>
        <w:jc w:val="center"/>
      </w:pPr>
      <w:r>
        <w:rPr>
          <w:bCs/>
        </w:rPr>
        <w:t xml:space="preserve">Рисунок </w:t>
      </w:r>
      <w:r w:rsidR="00160C30">
        <w:rPr>
          <w:bCs/>
        </w:rPr>
        <w:t xml:space="preserve">6 </w:t>
      </w:r>
      <w:r>
        <w:rPr>
          <w:bCs/>
        </w:rPr>
        <w:t>–</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00145B8F" w:rsidRPr="00EC5BA9">
        <w:t>Чи</w:t>
      </w:r>
      <w:r w:rsidR="00B4072B">
        <w:t xml:space="preserve"> </w:t>
      </w:r>
      <w:r w:rsidR="00145B8F" w:rsidRPr="00E60798">
        <w:t>задоволені</w:t>
      </w:r>
      <w:r w:rsidR="00B4072B">
        <w:t xml:space="preserve"> </w:t>
      </w:r>
      <w:r w:rsidR="00145B8F" w:rsidRPr="00E60798">
        <w:t>Ви</w:t>
      </w:r>
      <w:r w:rsidR="00B4072B">
        <w:t xml:space="preserve"> </w:t>
      </w:r>
      <w:r w:rsidR="00145B8F" w:rsidRPr="00E60798">
        <w:t>існуючими</w:t>
      </w:r>
      <w:r w:rsidR="00B4072B">
        <w:t xml:space="preserve"> </w:t>
      </w:r>
      <w:r w:rsidR="00145B8F" w:rsidRPr="00E60798">
        <w:t>можливостями</w:t>
      </w:r>
      <w:r w:rsidR="00B4072B">
        <w:t xml:space="preserve"> </w:t>
      </w:r>
      <w:r w:rsidR="00145B8F" w:rsidRPr="00E60798">
        <w:t>отримання</w:t>
      </w:r>
      <w:r w:rsidR="00B4072B">
        <w:t xml:space="preserve"> </w:t>
      </w:r>
      <w:r w:rsidR="00145B8F" w:rsidRPr="00E60798">
        <w:t>консультацій</w:t>
      </w:r>
      <w:r w:rsidR="00B4072B">
        <w:t xml:space="preserve"> </w:t>
      </w:r>
      <w:r w:rsidR="00145B8F" w:rsidRPr="00E60798">
        <w:t>з</w:t>
      </w:r>
      <w:r w:rsidR="00B4072B">
        <w:t xml:space="preserve"> </w:t>
      </w:r>
      <w:r w:rsidR="00145B8F" w:rsidRPr="00E60798">
        <w:t>навчальних</w:t>
      </w:r>
      <w:r w:rsidR="00B4072B">
        <w:t xml:space="preserve"> </w:t>
      </w:r>
      <w:r>
        <w:t>питань?»</w:t>
      </w:r>
      <w:r w:rsidR="00B31BD5">
        <w:t>, %</w:t>
      </w:r>
    </w:p>
    <w:p w:rsidR="00B31BD5" w:rsidRDefault="00B31BD5" w:rsidP="00E55610">
      <w:pPr>
        <w:jc w:val="center"/>
      </w:pPr>
    </w:p>
    <w:p w:rsidR="00B31BD5" w:rsidRDefault="00B31BD5" w:rsidP="00B31BD5">
      <w:pPr>
        <w:ind w:firstLine="900"/>
        <w:jc w:val="both"/>
      </w:pPr>
      <w:r>
        <w:t xml:space="preserve">Наведені дані засвідчують, що 88,3 % опитаних в повній мірі задоволені можливостями отримання консультацій викладачів під час вивчення навчальних дисциплін, які викладаються на ОП  «Кібербезпека».  </w:t>
      </w:r>
    </w:p>
    <w:p w:rsidR="00A749C6" w:rsidRDefault="00A749C6" w:rsidP="00B31BD5">
      <w:pPr>
        <w:ind w:firstLine="900"/>
        <w:jc w:val="both"/>
        <w:rPr>
          <w:color w:val="000000"/>
        </w:rPr>
      </w:pPr>
    </w:p>
    <w:p w:rsidR="00B31BD5" w:rsidRPr="00306B38" w:rsidRDefault="00B31BD5" w:rsidP="00B31BD5">
      <w:pPr>
        <w:ind w:firstLine="900"/>
        <w:jc w:val="both"/>
        <w:rPr>
          <w:i/>
        </w:rPr>
      </w:pPr>
      <w:r>
        <w:rPr>
          <w:color w:val="000000"/>
        </w:rPr>
        <w:t xml:space="preserve">Аналізуючи розподіл відповідей </w:t>
      </w:r>
      <w:r w:rsidRPr="00D75E7A">
        <w:t>здобувачів</w:t>
      </w:r>
      <w:r>
        <w:rPr>
          <w:color w:val="000000"/>
        </w:rPr>
        <w:t xml:space="preserve"> вищої освіти на  запитання анкети «</w:t>
      </w:r>
      <w:r w:rsidRPr="00306B38">
        <w:t>Чи задоволені Ви можливостями проходження практик (навчальної, виробничої, переддипломної, педагогічної, лікувальної тощо)?</w:t>
      </w:r>
      <w:r>
        <w:t xml:space="preserve">», слід відмітити, що із 79,4 % респондентів, які вже проходили практику, </w:t>
      </w:r>
      <w:r w:rsidR="00352F57">
        <w:t>61,8</w:t>
      </w:r>
      <w:r>
        <w:t xml:space="preserve"> % зазначили, що задоволені наданими в університеті можливостями щодо проходження практик. Слід звернути увагу, що жоден із опитаних студентів не обрав варіанту відповіді «Не задоволений» (рис. </w:t>
      </w:r>
      <w:r w:rsidR="00352F57">
        <w:t>7</w:t>
      </w:r>
      <w:r>
        <w:t>).</w:t>
      </w:r>
    </w:p>
    <w:p w:rsidR="00B31BD5" w:rsidRDefault="00B31BD5" w:rsidP="00E55610">
      <w:pPr>
        <w:jc w:val="center"/>
      </w:pPr>
    </w:p>
    <w:p w:rsidR="00160C30" w:rsidRDefault="00E760CD" w:rsidP="00FC39D3">
      <w:pPr>
        <w:jc w:val="center"/>
      </w:pPr>
      <w:r>
        <w:rPr>
          <w:noProof/>
          <w:lang w:val="en-US" w:eastAsia="en-US"/>
        </w:rPr>
        <w:lastRenderedPageBreak/>
        <w:drawing>
          <wp:inline distT="0" distB="0" distL="0" distR="0" wp14:anchorId="4ADAAD35" wp14:editId="509B705E">
            <wp:extent cx="3736975" cy="183636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46B3" w:rsidRPr="00E60798" w:rsidRDefault="00160C30" w:rsidP="00E65902">
      <w:pPr>
        <w:jc w:val="center"/>
        <w:rPr>
          <w:i/>
        </w:rPr>
      </w:pPr>
      <w:r>
        <w:rPr>
          <w:bCs/>
        </w:rPr>
        <w:t>Рисунок 7 –</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00EC5BA9" w:rsidRPr="00EC5BA9">
        <w:t>Чи</w:t>
      </w:r>
      <w:r w:rsidR="00B4072B">
        <w:t xml:space="preserve"> </w:t>
      </w:r>
      <w:r w:rsidR="00EC5BA9" w:rsidRPr="00EC5BA9">
        <w:t>задоволені</w:t>
      </w:r>
      <w:r w:rsidR="00B4072B">
        <w:t xml:space="preserve"> </w:t>
      </w:r>
      <w:r w:rsidR="00EC5BA9" w:rsidRPr="00EC5BA9">
        <w:t>Ви</w:t>
      </w:r>
      <w:r w:rsidR="00B4072B">
        <w:t xml:space="preserve"> </w:t>
      </w:r>
      <w:r w:rsidR="00EC5BA9" w:rsidRPr="00EC5BA9">
        <w:t>можливостями</w:t>
      </w:r>
      <w:r w:rsidR="00B4072B">
        <w:t xml:space="preserve"> </w:t>
      </w:r>
      <w:r w:rsidR="00EC5BA9" w:rsidRPr="00EC5BA9">
        <w:t>проходження</w:t>
      </w:r>
      <w:r w:rsidR="00B4072B">
        <w:t xml:space="preserve"> </w:t>
      </w:r>
      <w:r w:rsidR="00EC5BA9" w:rsidRPr="00EC5BA9">
        <w:t>практик</w:t>
      </w:r>
      <w:r w:rsidR="00B4072B">
        <w:t xml:space="preserve"> </w:t>
      </w:r>
      <w:r w:rsidR="00EC5BA9" w:rsidRPr="00EC5BA9">
        <w:t>(навчальної,</w:t>
      </w:r>
      <w:r w:rsidR="00B4072B">
        <w:t xml:space="preserve"> </w:t>
      </w:r>
      <w:r w:rsidR="00EC5BA9" w:rsidRPr="00EC5BA9">
        <w:t>виробничої,</w:t>
      </w:r>
      <w:r w:rsidR="00B4072B">
        <w:t xml:space="preserve"> </w:t>
      </w:r>
      <w:r w:rsidR="00EC5BA9" w:rsidRPr="00EC5BA9">
        <w:t>переддипломної,</w:t>
      </w:r>
      <w:r w:rsidR="00B4072B">
        <w:t xml:space="preserve"> </w:t>
      </w:r>
      <w:r w:rsidR="00EC5BA9" w:rsidRPr="00EC5BA9">
        <w:t>педагогічної,</w:t>
      </w:r>
      <w:r w:rsidR="00B4072B">
        <w:t xml:space="preserve"> </w:t>
      </w:r>
      <w:r w:rsidR="00EC5BA9" w:rsidRPr="00EC5BA9">
        <w:t>лікувальної</w:t>
      </w:r>
      <w:r w:rsidR="00B4072B">
        <w:t xml:space="preserve"> </w:t>
      </w:r>
      <w:r w:rsidR="00EC5BA9" w:rsidRPr="00EC5BA9">
        <w:t>тощо)</w:t>
      </w:r>
      <w:r w:rsidR="00145B8F" w:rsidRPr="00E60798">
        <w:t>?</w:t>
      </w:r>
      <w:r>
        <w:t>»</w:t>
      </w:r>
      <w:r w:rsidR="00352F57">
        <w:t>, %</w:t>
      </w:r>
    </w:p>
    <w:p w:rsidR="00352F57" w:rsidRDefault="00352F57" w:rsidP="00352F57">
      <w:pPr>
        <w:ind w:firstLine="900"/>
        <w:jc w:val="both"/>
      </w:pPr>
    </w:p>
    <w:p w:rsidR="00352F57" w:rsidRPr="00306B38" w:rsidRDefault="00352F57" w:rsidP="00352F57">
      <w:pPr>
        <w:ind w:firstLine="900"/>
        <w:jc w:val="both"/>
        <w:rPr>
          <w:i/>
        </w:rPr>
      </w:pPr>
      <w:r>
        <w:t>В той же час, переважна більшість студентів (61,8 %), які проходили практику</w:t>
      </w:r>
      <w:r w:rsidR="00566561">
        <w:t xml:space="preserve"> також</w:t>
      </w:r>
      <w:r>
        <w:t xml:space="preserve"> в повній мірі задоволені отриманими практичними навичками та знаннями (рис. 8). </w:t>
      </w:r>
    </w:p>
    <w:p w:rsidR="00CC5252" w:rsidRDefault="00CC5252" w:rsidP="0068233B">
      <w:pPr>
        <w:rPr>
          <w:b/>
        </w:rPr>
      </w:pPr>
    </w:p>
    <w:p w:rsidR="00CC5252" w:rsidRDefault="00E760CD" w:rsidP="00FC39D3">
      <w:pPr>
        <w:jc w:val="center"/>
        <w:rPr>
          <w:b/>
        </w:rPr>
      </w:pPr>
      <w:r>
        <w:rPr>
          <w:noProof/>
          <w:lang w:val="en-US" w:eastAsia="en-US"/>
        </w:rPr>
        <w:drawing>
          <wp:inline distT="0" distB="0" distL="0" distR="0" wp14:anchorId="69FF2990" wp14:editId="49337AE9">
            <wp:extent cx="3681454" cy="1757238"/>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52F57" w:rsidRDefault="00E760CD" w:rsidP="00352F57">
      <w:pPr>
        <w:jc w:val="center"/>
        <w:rPr>
          <w:i/>
        </w:rPr>
      </w:pPr>
      <w:r>
        <w:rPr>
          <w:bCs/>
        </w:rPr>
        <w:t>Рисунок 8 –</w:t>
      </w:r>
      <w:r w:rsidRPr="00306B38">
        <w:rPr>
          <w:bCs/>
        </w:rPr>
        <w:t xml:space="preserve"> </w:t>
      </w:r>
      <w:r>
        <w:rPr>
          <w:color w:val="000000"/>
        </w:rPr>
        <w:t>Розподіл відповідей здобувачів вищої освіти ОС «бакалавр», які навчаються на ОП «</w:t>
      </w:r>
      <w:r w:rsidR="00AE5E7C">
        <w:rPr>
          <w:color w:val="000000"/>
        </w:rPr>
        <w:t>Кібербезпека</w:t>
      </w:r>
      <w:r>
        <w:rPr>
          <w:color w:val="000000"/>
        </w:rPr>
        <w:t>» на  запитання анкети «</w:t>
      </w:r>
      <w:r w:rsidR="00145B8F" w:rsidRPr="00EC5BA9">
        <w:t>Чи</w:t>
      </w:r>
      <w:r w:rsidR="00B4072B">
        <w:t xml:space="preserve"> </w:t>
      </w:r>
      <w:r w:rsidR="00145B8F" w:rsidRPr="00E60798">
        <w:t>задоволені</w:t>
      </w:r>
      <w:r w:rsidR="00B4072B">
        <w:t xml:space="preserve"> </w:t>
      </w:r>
      <w:r w:rsidR="00145B8F" w:rsidRPr="00E60798">
        <w:t>Ви</w:t>
      </w:r>
      <w:r w:rsidR="00B4072B">
        <w:t xml:space="preserve"> </w:t>
      </w:r>
      <w:r w:rsidR="00145B8F" w:rsidRPr="00E60798">
        <w:t>навичками</w:t>
      </w:r>
      <w:r w:rsidR="00B4072B">
        <w:t xml:space="preserve"> </w:t>
      </w:r>
      <w:r w:rsidR="00145B8F" w:rsidRPr="00E60798">
        <w:t>та</w:t>
      </w:r>
      <w:r w:rsidR="00B4072B">
        <w:t xml:space="preserve"> </w:t>
      </w:r>
      <w:r w:rsidR="00145B8F" w:rsidRPr="00E60798">
        <w:t>знаннями,</w:t>
      </w:r>
      <w:r w:rsidR="00B4072B">
        <w:t xml:space="preserve"> </w:t>
      </w:r>
      <w:r w:rsidR="00145B8F" w:rsidRPr="00E60798">
        <w:t>що</w:t>
      </w:r>
      <w:r w:rsidR="00B4072B">
        <w:t xml:space="preserve"> </w:t>
      </w:r>
      <w:r w:rsidR="00145B8F" w:rsidRPr="00E60798">
        <w:t>були</w:t>
      </w:r>
      <w:r w:rsidR="00B4072B">
        <w:t xml:space="preserve"> </w:t>
      </w:r>
      <w:r w:rsidR="00145B8F" w:rsidRPr="00E60798">
        <w:t>отримані</w:t>
      </w:r>
      <w:r w:rsidR="00B4072B">
        <w:t xml:space="preserve"> </w:t>
      </w:r>
      <w:r w:rsidR="00145B8F" w:rsidRPr="00E60798">
        <w:t>протягом</w:t>
      </w:r>
      <w:r w:rsidR="00B4072B">
        <w:t xml:space="preserve"> </w:t>
      </w:r>
      <w:r w:rsidR="00145B8F" w:rsidRPr="00E60798">
        <w:t>проходження</w:t>
      </w:r>
      <w:r w:rsidR="00B4072B">
        <w:t xml:space="preserve"> </w:t>
      </w:r>
      <w:r w:rsidR="00145B8F" w:rsidRPr="00E60798">
        <w:t>практик</w:t>
      </w:r>
      <w:r w:rsidR="00B4072B">
        <w:t xml:space="preserve"> </w:t>
      </w:r>
      <w:r w:rsidR="00145B8F" w:rsidRPr="00E60798">
        <w:t>(навчальної,</w:t>
      </w:r>
      <w:r w:rsidR="00B4072B">
        <w:t xml:space="preserve"> </w:t>
      </w:r>
      <w:r w:rsidR="00145B8F" w:rsidRPr="00E60798">
        <w:t>виробничої,</w:t>
      </w:r>
      <w:r w:rsidR="00B4072B">
        <w:t xml:space="preserve"> </w:t>
      </w:r>
      <w:r w:rsidR="00145B8F" w:rsidRPr="00E60798">
        <w:t>переддипломної,</w:t>
      </w:r>
      <w:r w:rsidR="00B4072B">
        <w:t xml:space="preserve"> </w:t>
      </w:r>
      <w:r w:rsidR="00145B8F" w:rsidRPr="00E60798">
        <w:t>педагогічної,</w:t>
      </w:r>
      <w:r w:rsidR="00B4072B">
        <w:t xml:space="preserve"> </w:t>
      </w:r>
      <w:r w:rsidR="00145B8F" w:rsidRPr="00E60798">
        <w:t>лікувальної</w:t>
      </w:r>
      <w:r w:rsidR="00B4072B">
        <w:t xml:space="preserve"> </w:t>
      </w:r>
      <w:r w:rsidR="00145B8F" w:rsidRPr="00E60798">
        <w:t>тощо)?</w:t>
      </w:r>
      <w:r w:rsidRPr="00352F57">
        <w:t>»</w:t>
      </w:r>
      <w:r w:rsidR="00352F57" w:rsidRPr="00352F57">
        <w:t>, %</w:t>
      </w:r>
    </w:p>
    <w:p w:rsidR="00352F57" w:rsidRDefault="00352F57" w:rsidP="00352F57">
      <w:pPr>
        <w:ind w:firstLine="900"/>
        <w:jc w:val="both"/>
      </w:pPr>
    </w:p>
    <w:p w:rsidR="00352F57" w:rsidRPr="003C4683" w:rsidRDefault="00352F57" w:rsidP="00352F57">
      <w:pPr>
        <w:ind w:firstLine="900"/>
        <w:jc w:val="both"/>
      </w:pPr>
      <w:r>
        <w:t>Аналіз відповідей опитаних здобувачів вищої освіти на питання «</w:t>
      </w:r>
      <w:r w:rsidRPr="00306B38">
        <w:t>Чи задоволені Ви обсягом аудиторного навантаження для вивчення дисциплін (лекційних, практичних, семінарських, лабораторних занять)?</w:t>
      </w:r>
      <w:r>
        <w:t xml:space="preserve">» свідчить про збалансованість навчального навантаження та його відповідність вимогам чинного законодавства (рис. 9).     </w:t>
      </w:r>
    </w:p>
    <w:p w:rsidR="00E760CD" w:rsidRPr="00E60798" w:rsidRDefault="00E760CD" w:rsidP="00FC39D3">
      <w:pPr>
        <w:jc w:val="center"/>
        <w:rPr>
          <w:b/>
        </w:rPr>
      </w:pPr>
      <w:r>
        <w:rPr>
          <w:noProof/>
          <w:lang w:val="en-US" w:eastAsia="en-US"/>
        </w:rPr>
        <w:drawing>
          <wp:inline distT="0" distB="0" distL="0" distR="0" wp14:anchorId="497A034B" wp14:editId="06E4E330">
            <wp:extent cx="3609892" cy="159026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1E5C" w:rsidRDefault="00AE5E7C" w:rsidP="00145B8F">
      <w:pPr>
        <w:jc w:val="center"/>
      </w:pPr>
      <w:r>
        <w:rPr>
          <w:bCs/>
        </w:rPr>
        <w:t>Рисунок 9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EC5BA9">
        <w:t>Чи</w:t>
      </w:r>
      <w:r w:rsidR="00B4072B">
        <w:t xml:space="preserve"> </w:t>
      </w:r>
      <w:r w:rsidR="00EC5BA9">
        <w:t>задоволені</w:t>
      </w:r>
      <w:r w:rsidR="00B4072B">
        <w:t xml:space="preserve"> </w:t>
      </w:r>
      <w:r w:rsidR="00EC5BA9">
        <w:t>Ви</w:t>
      </w:r>
      <w:r w:rsidR="00B4072B">
        <w:t xml:space="preserve"> </w:t>
      </w:r>
      <w:r w:rsidR="00EC5BA9">
        <w:t>обсягом</w:t>
      </w:r>
      <w:r w:rsidR="00B4072B">
        <w:t xml:space="preserve"> </w:t>
      </w:r>
      <w:r w:rsidR="00EC5BA9">
        <w:t>аудиторного</w:t>
      </w:r>
      <w:r w:rsidR="00B4072B">
        <w:t xml:space="preserve"> </w:t>
      </w:r>
      <w:r w:rsidR="00EC5BA9">
        <w:t>навантаження</w:t>
      </w:r>
      <w:r w:rsidR="00B4072B">
        <w:t xml:space="preserve"> </w:t>
      </w:r>
      <w:r w:rsidR="00EC5BA9">
        <w:t>для</w:t>
      </w:r>
      <w:r w:rsidR="00B4072B">
        <w:t xml:space="preserve"> </w:t>
      </w:r>
      <w:r w:rsidR="00EC5BA9">
        <w:t>вивчення</w:t>
      </w:r>
      <w:r w:rsidR="00B4072B">
        <w:t xml:space="preserve"> </w:t>
      </w:r>
      <w:r w:rsidR="00EC5BA9">
        <w:t>дисциплін</w:t>
      </w:r>
      <w:r w:rsidR="00B4072B">
        <w:t xml:space="preserve"> </w:t>
      </w:r>
      <w:r w:rsidR="00EC5BA9">
        <w:t>(лекційних,</w:t>
      </w:r>
      <w:r w:rsidR="00B4072B">
        <w:t xml:space="preserve"> </w:t>
      </w:r>
      <w:r w:rsidR="00EC5BA9">
        <w:t>практичних,</w:t>
      </w:r>
      <w:r w:rsidR="00B4072B">
        <w:t xml:space="preserve"> </w:t>
      </w:r>
      <w:r w:rsidR="00EC5BA9">
        <w:t>семінарських,</w:t>
      </w:r>
      <w:r w:rsidR="00B4072B">
        <w:t xml:space="preserve"> </w:t>
      </w:r>
      <w:r w:rsidR="00EC5BA9">
        <w:t>лабораторних</w:t>
      </w:r>
      <w:r w:rsidR="00B4072B">
        <w:t xml:space="preserve"> </w:t>
      </w:r>
      <w:r w:rsidR="00EC5BA9">
        <w:t>занять</w:t>
      </w:r>
      <w:r w:rsidR="00145B8F" w:rsidRPr="00E60798">
        <w:t>)?</w:t>
      </w:r>
      <w:r>
        <w:t>»</w:t>
      </w:r>
      <w:r w:rsidR="00352F57">
        <w:t>, %</w:t>
      </w:r>
    </w:p>
    <w:p w:rsidR="00352F57" w:rsidRDefault="00352F57" w:rsidP="00352F57">
      <w:pPr>
        <w:ind w:firstLine="900"/>
        <w:jc w:val="both"/>
      </w:pPr>
    </w:p>
    <w:p w:rsidR="00352F57" w:rsidRDefault="00352F57" w:rsidP="00352F57">
      <w:pPr>
        <w:ind w:firstLine="900"/>
        <w:jc w:val="both"/>
      </w:pPr>
      <w:r>
        <w:t xml:space="preserve">Переважна більшість респондентів (55,9 %)  цілком задоволені обсягом аудиторного навантаження, 32,4 % - переважно задоволені. </w:t>
      </w:r>
    </w:p>
    <w:p w:rsidR="00352F57" w:rsidRDefault="00352F57" w:rsidP="00352F57">
      <w:pPr>
        <w:ind w:firstLine="900"/>
        <w:jc w:val="both"/>
      </w:pPr>
    </w:p>
    <w:p w:rsidR="00352F57" w:rsidRDefault="00352F57" w:rsidP="00352F57">
      <w:pPr>
        <w:ind w:firstLine="709"/>
        <w:jc w:val="both"/>
      </w:pPr>
      <w:r>
        <w:lastRenderedPageBreak/>
        <w:t xml:space="preserve">Високий рівень задоволеності демонструють респонденти, які навчаються на ОП «Кібербезпека» рівнем збалансованості завдань самостійної роботи виділеному часу на їх виконання (рис. 10). </w:t>
      </w:r>
    </w:p>
    <w:p w:rsidR="00F9317A" w:rsidRDefault="00F9317A" w:rsidP="00A20C0E">
      <w:pPr>
        <w:jc w:val="center"/>
      </w:pPr>
    </w:p>
    <w:p w:rsidR="00AE5E7C" w:rsidRDefault="00AE5E7C" w:rsidP="00FC39D3">
      <w:pPr>
        <w:jc w:val="center"/>
      </w:pPr>
      <w:r>
        <w:rPr>
          <w:noProof/>
          <w:lang w:val="en-US" w:eastAsia="en-US"/>
        </w:rPr>
        <w:drawing>
          <wp:inline distT="0" distB="0" distL="0" distR="0" wp14:anchorId="17B87C72" wp14:editId="3AE7800A">
            <wp:extent cx="4299626" cy="1955259"/>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46B3" w:rsidRPr="00AE5E7C" w:rsidRDefault="00AE5E7C" w:rsidP="00AE5E7C">
      <w:pPr>
        <w:jc w:val="center"/>
        <w:rPr>
          <w:b/>
        </w:rPr>
      </w:pPr>
      <w:r>
        <w:rPr>
          <w:bCs/>
        </w:rPr>
        <w:t>Рисунок 10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CA6C95" w:rsidRPr="00A20C0E">
        <w:t>Чи</w:t>
      </w:r>
      <w:r w:rsidR="00B4072B">
        <w:t xml:space="preserve"> </w:t>
      </w:r>
      <w:r w:rsidR="00CA6C95" w:rsidRPr="00A20C0E">
        <w:t>достатньо</w:t>
      </w:r>
      <w:r w:rsidR="00B4072B">
        <w:t xml:space="preserve"> </w:t>
      </w:r>
      <w:r w:rsidR="00CA6C95" w:rsidRPr="00E60798">
        <w:t>часу</w:t>
      </w:r>
      <w:r w:rsidR="00B4072B">
        <w:t xml:space="preserve"> </w:t>
      </w:r>
      <w:r w:rsidR="00CA6C95" w:rsidRPr="00E60798">
        <w:t>Ви</w:t>
      </w:r>
      <w:r w:rsidR="00B4072B">
        <w:t xml:space="preserve"> </w:t>
      </w:r>
      <w:r w:rsidR="00CA6C95" w:rsidRPr="00E60798">
        <w:t>мали</w:t>
      </w:r>
      <w:r w:rsidR="00B4072B">
        <w:t xml:space="preserve"> </w:t>
      </w:r>
      <w:r w:rsidR="00CA6C95" w:rsidRPr="00E60798">
        <w:t>для</w:t>
      </w:r>
      <w:r w:rsidR="00B4072B">
        <w:t xml:space="preserve"> </w:t>
      </w:r>
      <w:r w:rsidR="00CA6C95" w:rsidRPr="00E60798">
        <w:t>виконання</w:t>
      </w:r>
      <w:r w:rsidR="00B4072B">
        <w:t xml:space="preserve"> </w:t>
      </w:r>
      <w:r w:rsidR="00CA6C95" w:rsidRPr="00E60798">
        <w:t>завдань</w:t>
      </w:r>
      <w:r w:rsidR="00B4072B">
        <w:t xml:space="preserve"> </w:t>
      </w:r>
      <w:r w:rsidR="00CA6C95" w:rsidRPr="00E60798">
        <w:t>самостійної</w:t>
      </w:r>
      <w:r w:rsidR="00B4072B">
        <w:t xml:space="preserve"> </w:t>
      </w:r>
      <w:r w:rsidR="00CA6C95" w:rsidRPr="00E60798">
        <w:t>роботи</w:t>
      </w:r>
      <w:r w:rsidR="00B4072B">
        <w:t xml:space="preserve"> </w:t>
      </w:r>
      <w:r w:rsidR="00CA6C95" w:rsidRPr="00E60798">
        <w:t>з</w:t>
      </w:r>
      <w:r w:rsidR="00B4072B">
        <w:t xml:space="preserve"> </w:t>
      </w:r>
      <w:r>
        <w:t>дисциплін?»</w:t>
      </w:r>
      <w:r w:rsidR="00352F57">
        <w:t>, %</w:t>
      </w:r>
    </w:p>
    <w:p w:rsidR="00523490" w:rsidRPr="00AE5E7C" w:rsidRDefault="00523490" w:rsidP="00095E31">
      <w:pPr>
        <w:jc w:val="center"/>
      </w:pPr>
    </w:p>
    <w:p w:rsidR="00352F57" w:rsidRDefault="00352F57" w:rsidP="00352F57">
      <w:pPr>
        <w:ind w:firstLine="709"/>
        <w:jc w:val="both"/>
      </w:pPr>
      <w:r>
        <w:t xml:space="preserve">Відмітимо, що 67,6 % респондентів зазначили, що часу, виділеного на виконання самостійних завдань їм було цілком достатньо. </w:t>
      </w:r>
    </w:p>
    <w:p w:rsidR="00591E5C" w:rsidRDefault="00591E5C" w:rsidP="00A20C0E">
      <w:pPr>
        <w:jc w:val="center"/>
      </w:pPr>
    </w:p>
    <w:p w:rsidR="009162DC" w:rsidRDefault="009162DC" w:rsidP="009162DC">
      <w:pPr>
        <w:spacing w:line="216" w:lineRule="auto"/>
        <w:jc w:val="center"/>
        <w:rPr>
          <w:i/>
        </w:rPr>
      </w:pPr>
      <w:r w:rsidRPr="00E20D8B">
        <w:rPr>
          <w:i/>
        </w:rPr>
        <w:t>Блок 2. Якість організаційної підтримки здобувачів вищої освіти та матеріально-технічного технічного забезпечення реалізації ОП</w:t>
      </w:r>
    </w:p>
    <w:p w:rsidR="00352F57" w:rsidRPr="00E20D8B" w:rsidRDefault="00352F57" w:rsidP="00352F57">
      <w:pPr>
        <w:ind w:firstLine="709"/>
        <w:jc w:val="both"/>
        <w:rPr>
          <w:i/>
        </w:rPr>
      </w:pPr>
      <w:r>
        <w:t xml:space="preserve">В </w:t>
      </w:r>
      <w:proofErr w:type="spellStart"/>
      <w:r>
        <w:t>СумДУ</w:t>
      </w:r>
      <w:proofErr w:type="spellEnd"/>
      <w:r>
        <w:t xml:space="preserve"> стимулюється і підтримується міжнародна академічна мобільність студентів, на постійній основі здійснюється інформування здобувачів вищої освіти щодо актуальних програм навчання та стажування за кордоном. Підтвердженням чого є результати опитування: 82,3 % здобувачів вищої освіти, які навчаються на ОП «Кібербезпека», відмітили, що отримували достатньо інформації про актуальні міжнародні освітні проекти  (рис. 11).  </w:t>
      </w:r>
    </w:p>
    <w:p w:rsidR="004D2AAF" w:rsidRDefault="004D2AAF" w:rsidP="00FC39D3">
      <w:pPr>
        <w:spacing w:line="216" w:lineRule="auto"/>
        <w:jc w:val="center"/>
      </w:pPr>
      <w:r>
        <w:rPr>
          <w:noProof/>
          <w:lang w:val="en-US" w:eastAsia="en-US"/>
        </w:rPr>
        <w:drawing>
          <wp:inline distT="0" distB="0" distL="0" distR="0" wp14:anchorId="5E2A966D" wp14:editId="184EE047">
            <wp:extent cx="3737113" cy="1900362"/>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1CB3" w:rsidRDefault="00396C49" w:rsidP="009162DC">
      <w:pPr>
        <w:spacing w:line="216" w:lineRule="auto"/>
        <w:jc w:val="center"/>
        <w:rPr>
          <w:i/>
        </w:rPr>
      </w:pPr>
      <w:r>
        <w:rPr>
          <w:bCs/>
        </w:rPr>
        <w:t>Рисунок 11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CA6C95" w:rsidRPr="00A20C0E">
        <w:t>Чи</w:t>
      </w:r>
      <w:r w:rsidR="00B4072B">
        <w:t xml:space="preserve"> </w:t>
      </w:r>
      <w:r w:rsidR="00CA6C95" w:rsidRPr="00A20C0E">
        <w:t>отримуєте</w:t>
      </w:r>
      <w:r w:rsidR="00B4072B">
        <w:t xml:space="preserve"> </w:t>
      </w:r>
      <w:r w:rsidR="00CA6C95" w:rsidRPr="00E60798">
        <w:t>Ви</w:t>
      </w:r>
      <w:r w:rsidR="00B4072B">
        <w:t xml:space="preserve"> </w:t>
      </w:r>
      <w:r w:rsidR="00CA6C95" w:rsidRPr="00E60798">
        <w:t>достатньо</w:t>
      </w:r>
      <w:r w:rsidR="00B4072B">
        <w:t xml:space="preserve"> </w:t>
      </w:r>
      <w:r w:rsidR="00CA6C95" w:rsidRPr="00E60798">
        <w:t>інформації</w:t>
      </w:r>
      <w:r w:rsidR="00B4072B">
        <w:t xml:space="preserve"> </w:t>
      </w:r>
      <w:r w:rsidR="00CA6C95" w:rsidRPr="00E60798">
        <w:t>щодо</w:t>
      </w:r>
      <w:r w:rsidR="00B4072B">
        <w:t xml:space="preserve"> </w:t>
      </w:r>
      <w:r w:rsidR="00CA6C95" w:rsidRPr="00E60798">
        <w:t>програм</w:t>
      </w:r>
      <w:r w:rsidR="00B4072B">
        <w:t xml:space="preserve"> </w:t>
      </w:r>
      <w:r w:rsidR="00CA6C95" w:rsidRPr="00E60798">
        <w:t>міжнародної</w:t>
      </w:r>
      <w:r w:rsidR="00B4072B">
        <w:t xml:space="preserve"> </w:t>
      </w:r>
      <w:r w:rsidR="00CA6C95" w:rsidRPr="00E60798">
        <w:t>академічної мобільності</w:t>
      </w:r>
      <w:r w:rsidRPr="00352F57">
        <w:t>»</w:t>
      </w:r>
      <w:r w:rsidR="00352F57" w:rsidRPr="00352F57">
        <w:t>, %</w:t>
      </w:r>
    </w:p>
    <w:p w:rsidR="007E12FB" w:rsidRDefault="007E12FB" w:rsidP="007E12FB">
      <w:pPr>
        <w:ind w:firstLine="709"/>
        <w:jc w:val="both"/>
      </w:pPr>
    </w:p>
    <w:p w:rsidR="007E12FB" w:rsidRPr="00A668A1" w:rsidRDefault="007E12FB" w:rsidP="007E12FB">
      <w:pPr>
        <w:ind w:firstLine="709"/>
        <w:jc w:val="both"/>
      </w:pPr>
      <w:r>
        <w:t xml:space="preserve">Під час навчання в університеті особлива увага приділяється заходам щодо  популяризації академічної доброчесності серед здобувачів вищої освіти, що підтверджується розподілом відповідей респондентів, які навчаються на ОП «Кібербезпека» (рис. 12).   </w:t>
      </w:r>
    </w:p>
    <w:p w:rsidR="00591E5C" w:rsidRDefault="00591E5C" w:rsidP="009162DC">
      <w:pPr>
        <w:spacing w:line="216" w:lineRule="auto"/>
        <w:jc w:val="center"/>
      </w:pPr>
    </w:p>
    <w:p w:rsidR="00396C49" w:rsidRDefault="00396C49" w:rsidP="009162DC">
      <w:pPr>
        <w:spacing w:line="216" w:lineRule="auto"/>
        <w:jc w:val="center"/>
      </w:pPr>
      <w:r>
        <w:rPr>
          <w:noProof/>
          <w:lang w:val="en-US" w:eastAsia="en-US"/>
        </w:rPr>
        <w:lastRenderedPageBreak/>
        <w:drawing>
          <wp:inline distT="0" distB="0" distL="0" distR="0" wp14:anchorId="749061DD" wp14:editId="4DB84E77">
            <wp:extent cx="3705308" cy="1876508"/>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7F25" w:rsidRDefault="00EE7F25" w:rsidP="009162DC">
      <w:pPr>
        <w:spacing w:line="216" w:lineRule="auto"/>
        <w:jc w:val="center"/>
        <w:rPr>
          <w:bCs/>
        </w:rPr>
      </w:pPr>
    </w:p>
    <w:p w:rsidR="002546B3" w:rsidRDefault="00396C49" w:rsidP="009162DC">
      <w:pPr>
        <w:spacing w:line="216" w:lineRule="auto"/>
        <w:jc w:val="center"/>
      </w:pPr>
      <w:r>
        <w:rPr>
          <w:bCs/>
        </w:rPr>
        <w:t>Рисунок 12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F86FAF" w:rsidRPr="00F86FAF">
        <w:t>Чи</w:t>
      </w:r>
      <w:r w:rsidR="00B4072B">
        <w:t xml:space="preserve"> </w:t>
      </w:r>
      <w:r w:rsidR="00F86FAF" w:rsidRPr="00F86FAF">
        <w:t>знайомили</w:t>
      </w:r>
      <w:r w:rsidR="00B4072B">
        <w:t xml:space="preserve"> </w:t>
      </w:r>
      <w:r w:rsidR="00F86FAF" w:rsidRPr="00F86FAF">
        <w:t>Вас</w:t>
      </w:r>
      <w:r w:rsidR="00B4072B">
        <w:t xml:space="preserve"> </w:t>
      </w:r>
      <w:r w:rsidR="00F86FAF" w:rsidRPr="00F86FAF">
        <w:t>з</w:t>
      </w:r>
      <w:r w:rsidR="00B4072B">
        <w:t xml:space="preserve"> </w:t>
      </w:r>
      <w:r w:rsidR="00F86FAF" w:rsidRPr="00F86FAF">
        <w:t>принципами</w:t>
      </w:r>
      <w:r w:rsidR="00B4072B">
        <w:t xml:space="preserve"> </w:t>
      </w:r>
      <w:r w:rsidR="00F86FAF" w:rsidRPr="00F86FAF">
        <w:t>академічної</w:t>
      </w:r>
      <w:r w:rsidR="00B4072B">
        <w:t xml:space="preserve"> </w:t>
      </w:r>
      <w:r w:rsidR="00F86FAF" w:rsidRPr="00F86FAF">
        <w:t>доброчесності</w:t>
      </w:r>
      <w:r w:rsidR="00B4072B">
        <w:t xml:space="preserve"> </w:t>
      </w:r>
      <w:r w:rsidR="00F86FAF" w:rsidRPr="00F86FAF">
        <w:t>під</w:t>
      </w:r>
      <w:r w:rsidR="00B4072B">
        <w:t xml:space="preserve"> </w:t>
      </w:r>
      <w:r w:rsidR="00F86FAF" w:rsidRPr="00F86FAF">
        <w:t>час</w:t>
      </w:r>
      <w:r w:rsidR="00B4072B">
        <w:t xml:space="preserve"> </w:t>
      </w:r>
      <w:r w:rsidR="00F86FAF" w:rsidRPr="00F86FAF">
        <w:t>навчання</w:t>
      </w:r>
      <w:r w:rsidR="00C34353" w:rsidRPr="00E60798">
        <w:t>?</w:t>
      </w:r>
      <w:r>
        <w:t>»</w:t>
      </w:r>
      <w:r w:rsidR="00EE7F25">
        <w:t>, %</w:t>
      </w:r>
    </w:p>
    <w:p w:rsidR="00EE7F25" w:rsidRDefault="00EE7F25" w:rsidP="00EE7F25">
      <w:pPr>
        <w:ind w:firstLine="709"/>
        <w:jc w:val="both"/>
      </w:pPr>
    </w:p>
    <w:p w:rsidR="00EE7F25" w:rsidRDefault="00EE7F25" w:rsidP="00EE7F25">
      <w:pPr>
        <w:ind w:firstLine="709"/>
        <w:jc w:val="both"/>
      </w:pPr>
      <w:r>
        <w:t>На питання «</w:t>
      </w:r>
      <w:r w:rsidRPr="00306B38">
        <w:t>Чи знайомили Вас з принципами академічної доброчесності під час навчання?</w:t>
      </w:r>
      <w:r>
        <w:t>»  всі респондентів ОП «</w:t>
      </w:r>
      <w:r w:rsidR="00A749C6">
        <w:t>Кібербезпека</w:t>
      </w:r>
      <w:r>
        <w:t>» обрали варіант відповіді, що підтверджує факт ознайомлення з принципами академічної доброчесності в освітньо</w:t>
      </w:r>
      <w:r w:rsidR="00566561">
        <w:t>му</w:t>
      </w:r>
      <w:r>
        <w:t xml:space="preserve"> середовищі. </w:t>
      </w:r>
    </w:p>
    <w:p w:rsidR="00A749C6" w:rsidRDefault="00A749C6" w:rsidP="00EE7F25">
      <w:pPr>
        <w:ind w:firstLine="709"/>
        <w:jc w:val="both"/>
      </w:pPr>
    </w:p>
    <w:p w:rsidR="00EE7F25" w:rsidRDefault="00EE7F25" w:rsidP="00EE7F25">
      <w:pPr>
        <w:ind w:firstLine="709"/>
        <w:jc w:val="both"/>
      </w:pPr>
      <w:r>
        <w:t xml:space="preserve">Аналізуючи відповіді здобувачів вищої освіти на питання </w:t>
      </w:r>
      <w:r>
        <w:rPr>
          <w:color w:val="000000"/>
        </w:rPr>
        <w:t>«</w:t>
      </w:r>
      <w:r w:rsidRPr="00306B38">
        <w:t>Чи задоволені Ви аудиторіями, що використовуються для проведення лекційних занять?</w:t>
      </w:r>
      <w:r>
        <w:t>», необхідно звернути увагу на досить високий рівень їх  задоволеності аудиторним фондом, оскільки 76,5 % опитаних обрали варіант відповіді «Повністю задоволений» та «Частково задоволений» (11,8  %) (рис. 1</w:t>
      </w:r>
      <w:r w:rsidR="00FC39D3">
        <w:t>3</w:t>
      </w:r>
      <w:r>
        <w:t>).</w:t>
      </w:r>
    </w:p>
    <w:p w:rsidR="00CA1A68" w:rsidRDefault="007A6B4E" w:rsidP="00FC39D3">
      <w:pPr>
        <w:jc w:val="center"/>
        <w:rPr>
          <w:b/>
        </w:rPr>
      </w:pPr>
      <w:r>
        <w:rPr>
          <w:noProof/>
          <w:lang w:val="en-US" w:eastAsia="en-US"/>
        </w:rPr>
        <w:drawing>
          <wp:inline distT="0" distB="0" distL="0" distR="0" wp14:anchorId="7FD11251" wp14:editId="50E9F6D2">
            <wp:extent cx="3888187" cy="2200275"/>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3D5D" w:rsidRDefault="007A6B4E" w:rsidP="001A0E2A">
      <w:pPr>
        <w:jc w:val="center"/>
      </w:pPr>
      <w:r>
        <w:rPr>
          <w:bCs/>
        </w:rPr>
        <w:t>Рисунок 1</w:t>
      </w:r>
      <w:r w:rsidR="00FC39D3">
        <w:rPr>
          <w:bCs/>
        </w:rPr>
        <w:t>3</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F86FAF" w:rsidRPr="00F86FAF">
        <w:t>Чи</w:t>
      </w:r>
      <w:r w:rsidR="00B4072B">
        <w:t xml:space="preserve"> </w:t>
      </w:r>
      <w:r w:rsidR="00F86FAF" w:rsidRPr="00F86FAF">
        <w:t>задоволені</w:t>
      </w:r>
      <w:r w:rsidR="00B4072B">
        <w:t xml:space="preserve"> </w:t>
      </w:r>
      <w:r w:rsidR="00F86FAF" w:rsidRPr="00F86FAF">
        <w:t>Ви</w:t>
      </w:r>
      <w:r w:rsidR="00B4072B">
        <w:t xml:space="preserve"> </w:t>
      </w:r>
      <w:r w:rsidR="00F86FAF" w:rsidRPr="00F86FAF">
        <w:t>аудиторіями,</w:t>
      </w:r>
      <w:r w:rsidR="00B4072B">
        <w:t xml:space="preserve"> </w:t>
      </w:r>
      <w:r w:rsidR="00F86FAF" w:rsidRPr="00F86FAF">
        <w:t>що</w:t>
      </w:r>
      <w:r w:rsidR="00B4072B">
        <w:t xml:space="preserve"> </w:t>
      </w:r>
      <w:r w:rsidR="00F86FAF" w:rsidRPr="00F86FAF">
        <w:t>використовуються</w:t>
      </w:r>
      <w:r w:rsidR="00B4072B">
        <w:t xml:space="preserve"> </w:t>
      </w:r>
      <w:r w:rsidR="00F86FAF" w:rsidRPr="00F86FAF">
        <w:t>для</w:t>
      </w:r>
      <w:r w:rsidR="00B4072B">
        <w:t xml:space="preserve"> </w:t>
      </w:r>
      <w:r w:rsidR="00F86FAF" w:rsidRPr="00F86FAF">
        <w:t>проведення</w:t>
      </w:r>
      <w:r w:rsidR="00B4072B">
        <w:t xml:space="preserve"> </w:t>
      </w:r>
      <w:r w:rsidR="00F86FAF" w:rsidRPr="00F86FAF">
        <w:t>лекційних</w:t>
      </w:r>
      <w:r w:rsidR="00B4072B">
        <w:t xml:space="preserve"> </w:t>
      </w:r>
      <w:r w:rsidR="00F86FAF" w:rsidRPr="00EE7F25">
        <w:t>занять</w:t>
      </w:r>
      <w:r w:rsidR="00095E31" w:rsidRPr="00EE7F25">
        <w:t>?</w:t>
      </w:r>
      <w:r w:rsidRPr="00EE7F25">
        <w:t>»</w:t>
      </w:r>
      <w:r w:rsidR="00EE7F25" w:rsidRPr="00EE7F25">
        <w:t>, %</w:t>
      </w:r>
    </w:p>
    <w:p w:rsidR="00EE7F25" w:rsidRDefault="00EE7F25" w:rsidP="00EE7F25">
      <w:pPr>
        <w:ind w:firstLine="709"/>
        <w:jc w:val="both"/>
      </w:pPr>
    </w:p>
    <w:p w:rsidR="00EE7F25" w:rsidRPr="00306B38" w:rsidRDefault="00EE7F25" w:rsidP="00EE7F25">
      <w:pPr>
        <w:ind w:firstLine="709"/>
        <w:jc w:val="both"/>
        <w:rPr>
          <w:i/>
        </w:rPr>
      </w:pPr>
      <w:r>
        <w:t xml:space="preserve">Відповіді респондентів на питання </w:t>
      </w:r>
      <w:r>
        <w:rPr>
          <w:color w:val="000000"/>
        </w:rPr>
        <w:t>«</w:t>
      </w:r>
      <w:r w:rsidRPr="00306B38">
        <w:t>Чи задоволені Ви обладнанням аудиторій (лабораторій) для проведення</w:t>
      </w:r>
      <w:r>
        <w:t xml:space="preserve"> </w:t>
      </w:r>
      <w:r w:rsidRPr="00306B38">
        <w:t>семінарів, лабораторних і практичних занять?</w:t>
      </w:r>
      <w:r>
        <w:t xml:space="preserve">» засвідчують високий рівень задоволеності студентів ОП «Кібербезпека» обладнанням та устаткуванням аудиторій, які використовуються при </w:t>
      </w:r>
      <w:r w:rsidRPr="00306B38">
        <w:t>для проведення</w:t>
      </w:r>
      <w:r>
        <w:t xml:space="preserve"> </w:t>
      </w:r>
      <w:r w:rsidRPr="00306B38">
        <w:t>семінарів, лабораторних і практичних занять</w:t>
      </w:r>
      <w:r>
        <w:t xml:space="preserve"> (рис. 1</w:t>
      </w:r>
      <w:r w:rsidR="00FC39D3">
        <w:t>4</w:t>
      </w:r>
      <w:r>
        <w:t>).</w:t>
      </w:r>
    </w:p>
    <w:p w:rsidR="00EE7F25" w:rsidRPr="00EE7F25" w:rsidRDefault="00EE7F25" w:rsidP="001A0E2A">
      <w:pPr>
        <w:jc w:val="center"/>
      </w:pPr>
    </w:p>
    <w:p w:rsidR="004922E4" w:rsidRDefault="004922E4" w:rsidP="00751659">
      <w:pPr>
        <w:rPr>
          <w:b/>
        </w:rPr>
      </w:pPr>
    </w:p>
    <w:p w:rsidR="00C138DE" w:rsidRPr="00E60798" w:rsidRDefault="00C138DE" w:rsidP="00FC39D3">
      <w:pPr>
        <w:jc w:val="center"/>
        <w:rPr>
          <w:b/>
        </w:rPr>
      </w:pPr>
      <w:r>
        <w:rPr>
          <w:noProof/>
          <w:lang w:val="en-US" w:eastAsia="en-US"/>
        </w:rPr>
        <w:lastRenderedPageBreak/>
        <w:drawing>
          <wp:inline distT="0" distB="0" distL="0" distR="0" wp14:anchorId="4BA229FA" wp14:editId="25EFE58D">
            <wp:extent cx="3793787" cy="1926076"/>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22E4" w:rsidRPr="00C138DE" w:rsidRDefault="00C138DE" w:rsidP="00C138DE">
      <w:pPr>
        <w:jc w:val="center"/>
      </w:pPr>
      <w:r>
        <w:rPr>
          <w:bCs/>
        </w:rPr>
        <w:t>Рисунок 1</w:t>
      </w:r>
      <w:r w:rsidR="00FC39D3">
        <w:rPr>
          <w:bCs/>
        </w:rPr>
        <w:t>4</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095E31" w:rsidRPr="00E60798">
        <w:t>Чи</w:t>
      </w:r>
      <w:r w:rsidR="00B4072B">
        <w:t xml:space="preserve"> </w:t>
      </w:r>
      <w:r w:rsidR="00095E31" w:rsidRPr="00E60798">
        <w:t>задоволені</w:t>
      </w:r>
      <w:r w:rsidR="00B4072B">
        <w:t xml:space="preserve"> </w:t>
      </w:r>
      <w:r w:rsidR="00095E31" w:rsidRPr="00E60798">
        <w:t>Ви</w:t>
      </w:r>
      <w:r w:rsidR="00B4072B">
        <w:t xml:space="preserve"> </w:t>
      </w:r>
      <w:r w:rsidR="00095E31" w:rsidRPr="00E60798">
        <w:t>обладнанням</w:t>
      </w:r>
      <w:r w:rsidR="00B4072B">
        <w:t xml:space="preserve"> </w:t>
      </w:r>
      <w:r w:rsidR="00095E31" w:rsidRPr="00E60798">
        <w:t>аудиторій</w:t>
      </w:r>
      <w:r w:rsidR="00B4072B">
        <w:t xml:space="preserve"> </w:t>
      </w:r>
      <w:r w:rsidR="00095E31" w:rsidRPr="00E60798">
        <w:t>(лабораторій)</w:t>
      </w:r>
      <w:r w:rsidR="00B4072B">
        <w:t xml:space="preserve"> </w:t>
      </w:r>
      <w:r w:rsidR="00095E31" w:rsidRPr="00E60798">
        <w:t>для</w:t>
      </w:r>
      <w:r w:rsidR="00B4072B">
        <w:t xml:space="preserve"> </w:t>
      </w:r>
      <w:r w:rsidR="00095E31" w:rsidRPr="00E60798">
        <w:t>проведення</w:t>
      </w:r>
      <w:r w:rsidR="00B4072B">
        <w:t xml:space="preserve"> </w:t>
      </w:r>
      <w:r w:rsidR="00095E31" w:rsidRPr="00E60798">
        <w:t>семінарів,</w:t>
      </w:r>
      <w:r w:rsidR="00B4072B">
        <w:t xml:space="preserve"> </w:t>
      </w:r>
      <w:r w:rsidR="00095E31" w:rsidRPr="00E60798">
        <w:t>лабораторних</w:t>
      </w:r>
      <w:r w:rsidR="00B4072B">
        <w:t xml:space="preserve"> </w:t>
      </w:r>
      <w:r w:rsidR="00095E31" w:rsidRPr="00E60798">
        <w:t>і</w:t>
      </w:r>
      <w:r w:rsidR="00B4072B">
        <w:t xml:space="preserve"> </w:t>
      </w:r>
      <w:r w:rsidR="00095E31" w:rsidRPr="00E60798">
        <w:t>практичних</w:t>
      </w:r>
      <w:r w:rsidR="00B4072B">
        <w:t xml:space="preserve"> </w:t>
      </w:r>
      <w:r>
        <w:t>занять?»</w:t>
      </w:r>
      <w:r w:rsidR="00EE7F25">
        <w:t>, %</w:t>
      </w:r>
    </w:p>
    <w:p w:rsidR="00EE7F25" w:rsidRDefault="00EE7F25" w:rsidP="00EE7F25">
      <w:pPr>
        <w:ind w:firstLine="709"/>
        <w:jc w:val="both"/>
      </w:pPr>
    </w:p>
    <w:p w:rsidR="00EE7F25" w:rsidRDefault="00EE7F25" w:rsidP="00EE7F25">
      <w:pPr>
        <w:ind w:firstLine="709"/>
        <w:jc w:val="both"/>
      </w:pPr>
      <w:r>
        <w:t>Відповіді здобувачів вищої освіти, які навчаються на ОП «Кібербезпека», засвідчують, що респондентів повністю задовольняють графік роботи бібліотеки та професіоналізм її фахівців. Слід відмітити, що переважна більшість опитаних (55,9 %) обрали варіанти відповідей «Повністю задоволений» та «Частково задоволений» (рис. 15).</w:t>
      </w:r>
    </w:p>
    <w:p w:rsidR="00C138DE" w:rsidRDefault="00C138DE" w:rsidP="00095E31">
      <w:pPr>
        <w:jc w:val="center"/>
      </w:pPr>
    </w:p>
    <w:p w:rsidR="00C138DE" w:rsidRDefault="00C138DE" w:rsidP="00FC39D3">
      <w:pPr>
        <w:jc w:val="center"/>
      </w:pPr>
      <w:r>
        <w:rPr>
          <w:noProof/>
          <w:lang w:val="en-US" w:eastAsia="en-US"/>
        </w:rPr>
        <w:drawing>
          <wp:inline distT="0" distB="0" distL="0" distR="0" wp14:anchorId="5A2A47D2" wp14:editId="09280A56">
            <wp:extent cx="4484451" cy="1964987"/>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E4171" w:rsidRPr="00C138DE" w:rsidRDefault="00C138DE" w:rsidP="00C138DE">
      <w:pPr>
        <w:jc w:val="center"/>
      </w:pPr>
      <w:r>
        <w:rPr>
          <w:bCs/>
        </w:rPr>
        <w:t>Рисунок 1</w:t>
      </w:r>
      <w:r w:rsidR="00FC39D3">
        <w:rPr>
          <w:bCs/>
        </w:rPr>
        <w:t>5</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F86FAF" w:rsidRPr="00F86FAF">
        <w:t>Чи</w:t>
      </w:r>
      <w:r w:rsidR="00B4072B">
        <w:t xml:space="preserve"> </w:t>
      </w:r>
      <w:r w:rsidR="00F86FAF" w:rsidRPr="00F86FAF">
        <w:t>задовольняють</w:t>
      </w:r>
      <w:r w:rsidR="00B4072B">
        <w:t xml:space="preserve"> </w:t>
      </w:r>
      <w:r w:rsidR="00F86FAF" w:rsidRPr="00F86FAF">
        <w:t>Вас</w:t>
      </w:r>
      <w:r w:rsidR="00B4072B">
        <w:t xml:space="preserve"> </w:t>
      </w:r>
      <w:r w:rsidR="00F86FAF" w:rsidRPr="00F86FAF">
        <w:t>послуги</w:t>
      </w:r>
      <w:r w:rsidR="00B4072B">
        <w:t xml:space="preserve"> </w:t>
      </w:r>
      <w:r w:rsidR="00F86FAF" w:rsidRPr="00F86FAF">
        <w:t>бібліотеки</w:t>
      </w:r>
      <w:r w:rsidR="00B4072B">
        <w:t xml:space="preserve"> </w:t>
      </w:r>
      <w:r w:rsidR="00F86FAF" w:rsidRPr="00F86FAF">
        <w:t>(зокрема,</w:t>
      </w:r>
      <w:r w:rsidR="00B4072B">
        <w:t xml:space="preserve"> </w:t>
      </w:r>
      <w:r w:rsidR="00F86FAF" w:rsidRPr="00F86FAF">
        <w:t>години</w:t>
      </w:r>
      <w:r w:rsidR="00B4072B">
        <w:t xml:space="preserve"> </w:t>
      </w:r>
      <w:r w:rsidR="00F86FAF" w:rsidRPr="00F86FAF">
        <w:t>роботи</w:t>
      </w:r>
      <w:r w:rsidR="00B4072B">
        <w:t xml:space="preserve"> </w:t>
      </w:r>
      <w:r w:rsidR="00F86FAF" w:rsidRPr="00F86FAF">
        <w:t>абонементу,</w:t>
      </w:r>
      <w:r w:rsidR="00B4072B">
        <w:t xml:space="preserve"> </w:t>
      </w:r>
      <w:r w:rsidR="00F86FAF" w:rsidRPr="00F86FAF">
        <w:t>можливість</w:t>
      </w:r>
      <w:r w:rsidR="00B4072B">
        <w:t xml:space="preserve"> </w:t>
      </w:r>
      <w:r w:rsidR="00F86FAF" w:rsidRPr="00F86FAF">
        <w:t>отримати</w:t>
      </w:r>
      <w:r w:rsidR="00B4072B">
        <w:t xml:space="preserve"> </w:t>
      </w:r>
      <w:r w:rsidR="00F86FAF" w:rsidRPr="00F86FAF">
        <w:t>консультацію,</w:t>
      </w:r>
      <w:r w:rsidR="00B4072B">
        <w:t xml:space="preserve"> </w:t>
      </w:r>
      <w:r w:rsidR="00F86FAF" w:rsidRPr="00F86FAF">
        <w:t>професіоналізм</w:t>
      </w:r>
      <w:r w:rsidR="00B4072B">
        <w:t xml:space="preserve"> </w:t>
      </w:r>
      <w:r w:rsidR="00F86FAF" w:rsidRPr="00F86FAF">
        <w:t>персоналу</w:t>
      </w:r>
      <w:r w:rsidR="00B4072B">
        <w:t xml:space="preserve"> </w:t>
      </w:r>
      <w:r w:rsidR="00F86FAF" w:rsidRPr="00F86FAF">
        <w:t>тощо</w:t>
      </w:r>
      <w:r w:rsidR="00095E31" w:rsidRPr="00E60798">
        <w:t>)?</w:t>
      </w:r>
      <w:r>
        <w:t>»</w:t>
      </w:r>
    </w:p>
    <w:p w:rsidR="00A749C6" w:rsidRPr="00306B38" w:rsidRDefault="00A749C6" w:rsidP="00A749C6">
      <w:pPr>
        <w:ind w:firstLine="709"/>
        <w:jc w:val="both"/>
      </w:pPr>
      <w:r>
        <w:t xml:space="preserve">Як свідчать результати відповідей опитаних студентів на питання щодо відповідності </w:t>
      </w:r>
      <w:r w:rsidRPr="00306B38">
        <w:t>перелік</w:t>
      </w:r>
      <w:r>
        <w:t>у</w:t>
      </w:r>
      <w:r w:rsidRPr="00306B38">
        <w:t xml:space="preserve"> електронних ресурсів та баз даних, що є в безкоштовному доступі</w:t>
      </w:r>
      <w:r>
        <w:t>, їх потребам, в університеті сформована потужна інформаційна підтримка здобувачів вищої освіти з врахуванням їх  інтересів та професійної спрямованості (рис. 1</w:t>
      </w:r>
      <w:r w:rsidR="00FC39D3">
        <w:t>6</w:t>
      </w:r>
      <w:r>
        <w:t xml:space="preserve">).  </w:t>
      </w:r>
    </w:p>
    <w:p w:rsidR="004922E4" w:rsidRDefault="00D925C5" w:rsidP="00306623">
      <w:pPr>
        <w:ind w:firstLine="426"/>
        <w:jc w:val="center"/>
        <w:rPr>
          <w:b/>
        </w:rPr>
      </w:pPr>
      <w:r>
        <w:rPr>
          <w:noProof/>
          <w:lang w:val="en-US" w:eastAsia="en-US"/>
        </w:rPr>
        <w:drawing>
          <wp:inline distT="0" distB="0" distL="0" distR="0" wp14:anchorId="64E42F15" wp14:editId="121F6F2D">
            <wp:extent cx="3735421" cy="180934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E4171" w:rsidRDefault="00D925C5" w:rsidP="00F86FAF">
      <w:pPr>
        <w:jc w:val="center"/>
      </w:pPr>
      <w:r>
        <w:rPr>
          <w:bCs/>
        </w:rPr>
        <w:t>Рисунок 1</w:t>
      </w:r>
      <w:r w:rsidR="00FC39D3">
        <w:rPr>
          <w:bCs/>
        </w:rPr>
        <w:t>6</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F86FAF">
        <w:t>Чи</w:t>
      </w:r>
      <w:r w:rsidR="00B4072B">
        <w:t xml:space="preserve"> </w:t>
      </w:r>
      <w:r w:rsidR="00F86FAF">
        <w:t>задовольняє</w:t>
      </w:r>
      <w:r w:rsidR="00B4072B">
        <w:t xml:space="preserve"> </w:t>
      </w:r>
      <w:r w:rsidR="00F86FAF">
        <w:t>Ваші</w:t>
      </w:r>
      <w:r w:rsidR="00B4072B">
        <w:t xml:space="preserve"> </w:t>
      </w:r>
      <w:r w:rsidR="00F86FAF">
        <w:t>потреби</w:t>
      </w:r>
      <w:r w:rsidR="00B4072B">
        <w:t xml:space="preserve"> </w:t>
      </w:r>
      <w:r w:rsidR="00F86FAF">
        <w:t>перелік</w:t>
      </w:r>
      <w:r w:rsidR="00B4072B">
        <w:t xml:space="preserve"> </w:t>
      </w:r>
      <w:r w:rsidR="00F86FAF">
        <w:t>електронних</w:t>
      </w:r>
      <w:r w:rsidR="00B4072B">
        <w:t xml:space="preserve"> </w:t>
      </w:r>
      <w:r w:rsidR="00F86FAF">
        <w:t>ресурсів</w:t>
      </w:r>
      <w:r w:rsidR="00B4072B">
        <w:t xml:space="preserve"> </w:t>
      </w:r>
      <w:r w:rsidR="00F86FAF">
        <w:t>та</w:t>
      </w:r>
      <w:r w:rsidR="00B4072B">
        <w:t xml:space="preserve"> </w:t>
      </w:r>
      <w:r w:rsidR="00F86FAF">
        <w:t>баз</w:t>
      </w:r>
      <w:r w:rsidR="00B4072B">
        <w:t xml:space="preserve"> </w:t>
      </w:r>
      <w:r w:rsidR="00F86FAF">
        <w:t>даних,</w:t>
      </w:r>
      <w:r w:rsidR="00B4072B">
        <w:t xml:space="preserve"> </w:t>
      </w:r>
      <w:r w:rsidR="00F86FAF">
        <w:t>що</w:t>
      </w:r>
      <w:r w:rsidR="00B4072B">
        <w:t xml:space="preserve"> </w:t>
      </w:r>
      <w:r w:rsidR="00F86FAF">
        <w:t>є</w:t>
      </w:r>
      <w:r w:rsidR="00B4072B">
        <w:t xml:space="preserve"> </w:t>
      </w:r>
      <w:r w:rsidR="00F86FAF">
        <w:t>в</w:t>
      </w:r>
      <w:r w:rsidR="00B4072B">
        <w:t xml:space="preserve"> </w:t>
      </w:r>
      <w:r w:rsidR="00F86FAF">
        <w:t>безкоштовному</w:t>
      </w:r>
      <w:r w:rsidR="00B4072B">
        <w:t xml:space="preserve"> </w:t>
      </w:r>
      <w:r w:rsidR="00F86FAF">
        <w:t>доступі</w:t>
      </w:r>
      <w:r w:rsidR="00095E31" w:rsidRPr="00A749C6">
        <w:t>?</w:t>
      </w:r>
      <w:r w:rsidRPr="00A749C6">
        <w:t>»</w:t>
      </w:r>
      <w:r w:rsidR="00A749C6" w:rsidRPr="00A749C6">
        <w:t>, %</w:t>
      </w:r>
    </w:p>
    <w:p w:rsidR="00A749C6" w:rsidRDefault="00A749C6" w:rsidP="00A749C6">
      <w:pPr>
        <w:ind w:firstLine="709"/>
        <w:jc w:val="both"/>
      </w:pPr>
      <w:r>
        <w:lastRenderedPageBreak/>
        <w:t>Слід відмітити, що безкоштовними електронними ресурсами користується більше 80 % опитаних студентів, які навчаються на ОП «Кібербезпека», при цьому всі вони  відмітили що доступний перелік електронних ресурсів їх повністю задовольняє.</w:t>
      </w:r>
    </w:p>
    <w:p w:rsidR="00A749C6" w:rsidRDefault="00A749C6" w:rsidP="00A749C6">
      <w:pPr>
        <w:ind w:firstLine="709"/>
        <w:jc w:val="both"/>
      </w:pPr>
    </w:p>
    <w:p w:rsidR="00A749C6" w:rsidRDefault="00A749C6" w:rsidP="00A749C6">
      <w:pPr>
        <w:ind w:firstLine="709"/>
        <w:jc w:val="both"/>
      </w:pPr>
      <w:r>
        <w:t>Високий рівень задоволеності демонструють відповіді студентів на питання щодо умов проживання в гуртожитку: із 35,3 % респондентів, які проживають в гуртожитках університету, 32,3 % задоволені умова проживання (рис. 1</w:t>
      </w:r>
      <w:r w:rsidR="00FC39D3">
        <w:t>7</w:t>
      </w:r>
      <w:r>
        <w:t xml:space="preserve">). </w:t>
      </w:r>
    </w:p>
    <w:p w:rsidR="00CA1A68" w:rsidRDefault="00A749C6" w:rsidP="00095E31">
      <w:pPr>
        <w:jc w:val="center"/>
        <w:rPr>
          <w:b/>
        </w:rPr>
      </w:pPr>
      <w:r>
        <w:rPr>
          <w:noProof/>
          <w:lang w:val="en-US" w:eastAsia="en-US"/>
        </w:rPr>
        <w:drawing>
          <wp:inline distT="0" distB="0" distL="0" distR="0" wp14:anchorId="12C861C9" wp14:editId="2C5C0F0C">
            <wp:extent cx="3929974" cy="2042808"/>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25C5" w:rsidRDefault="00D925C5" w:rsidP="00DF3400">
      <w:pPr>
        <w:ind w:firstLine="993"/>
        <w:jc w:val="center"/>
        <w:rPr>
          <w:b/>
        </w:rPr>
      </w:pPr>
    </w:p>
    <w:p w:rsidR="0011557D" w:rsidRDefault="00206701" w:rsidP="00206701">
      <w:pPr>
        <w:jc w:val="center"/>
      </w:pPr>
      <w:r>
        <w:rPr>
          <w:bCs/>
        </w:rPr>
        <w:t>Рисунок 1</w:t>
      </w:r>
      <w:r w:rsidR="00FC39D3">
        <w:rPr>
          <w:bCs/>
        </w:rPr>
        <w:t>7</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095E31" w:rsidRPr="00F86FAF">
        <w:t>Чи</w:t>
      </w:r>
      <w:r w:rsidR="00B4072B">
        <w:t xml:space="preserve"> </w:t>
      </w:r>
      <w:r w:rsidR="00095E31" w:rsidRPr="00E60798">
        <w:t>задовольняють</w:t>
      </w:r>
      <w:r w:rsidR="00B4072B">
        <w:t xml:space="preserve"> </w:t>
      </w:r>
      <w:r w:rsidR="00095E31" w:rsidRPr="00E60798">
        <w:t>Вас</w:t>
      </w:r>
      <w:r w:rsidR="00B4072B">
        <w:t xml:space="preserve"> </w:t>
      </w:r>
      <w:r w:rsidR="00095E31" w:rsidRPr="00E60798">
        <w:t>умови</w:t>
      </w:r>
      <w:r w:rsidR="00B4072B">
        <w:t xml:space="preserve"> </w:t>
      </w:r>
      <w:r w:rsidR="00095E31" w:rsidRPr="00E60798">
        <w:t>проживання</w:t>
      </w:r>
      <w:r w:rsidR="00B4072B">
        <w:t xml:space="preserve"> </w:t>
      </w:r>
      <w:r w:rsidR="00095E31" w:rsidRPr="00E60798">
        <w:t>в</w:t>
      </w:r>
      <w:r w:rsidR="00B4072B">
        <w:t xml:space="preserve"> </w:t>
      </w:r>
      <w:r w:rsidR="00095E31" w:rsidRPr="00E60798">
        <w:t>гуртожитку?</w:t>
      </w:r>
      <w:r w:rsidRPr="00206701">
        <w:t>»</w:t>
      </w:r>
      <w:r w:rsidR="00A749C6">
        <w:t>, %</w:t>
      </w:r>
    </w:p>
    <w:p w:rsidR="00A749C6" w:rsidRDefault="00A749C6" w:rsidP="00A749C6">
      <w:pPr>
        <w:ind w:firstLine="709"/>
        <w:jc w:val="both"/>
      </w:pPr>
      <w:r>
        <w:t>Як свідчать дані подані на рис. 1</w:t>
      </w:r>
      <w:r w:rsidR="00FC39D3">
        <w:t>8</w:t>
      </w:r>
      <w:r>
        <w:t xml:space="preserve">, всі студенти, які відмітити, що користуються послугами їдальні, в повній мірі задоволені їх якістю.  </w:t>
      </w:r>
    </w:p>
    <w:p w:rsidR="004A323E" w:rsidRPr="00206701" w:rsidRDefault="004A323E" w:rsidP="00FC39D3">
      <w:pPr>
        <w:jc w:val="center"/>
      </w:pPr>
      <w:r>
        <w:rPr>
          <w:noProof/>
          <w:lang w:val="en-US" w:eastAsia="en-US"/>
        </w:rPr>
        <w:drawing>
          <wp:inline distT="0" distB="0" distL="0" distR="0" wp14:anchorId="73415524" wp14:editId="4C5BDD52">
            <wp:extent cx="3667327" cy="1945532"/>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5E31" w:rsidRDefault="004A323E" w:rsidP="00F86FAF">
      <w:pPr>
        <w:jc w:val="center"/>
      </w:pPr>
      <w:r>
        <w:rPr>
          <w:bCs/>
        </w:rPr>
        <w:t>Рисунок 1</w:t>
      </w:r>
      <w:r w:rsidR="00FC39D3">
        <w:rPr>
          <w:bCs/>
        </w:rPr>
        <w:t>8</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095E31" w:rsidRPr="00E60798">
        <w:t>Чи</w:t>
      </w:r>
      <w:r w:rsidR="00B4072B">
        <w:t xml:space="preserve"> </w:t>
      </w:r>
      <w:r w:rsidR="00095E31" w:rsidRPr="00E60798">
        <w:t>задоволені</w:t>
      </w:r>
      <w:r w:rsidR="00B4072B">
        <w:t xml:space="preserve"> </w:t>
      </w:r>
      <w:r w:rsidR="00095E31" w:rsidRPr="00E60798">
        <w:t>Ви</w:t>
      </w:r>
      <w:r w:rsidR="00B4072B">
        <w:t xml:space="preserve"> </w:t>
      </w:r>
      <w:r w:rsidR="00095E31" w:rsidRPr="00E60798">
        <w:t>послугами</w:t>
      </w:r>
      <w:r w:rsidR="00B4072B">
        <w:t xml:space="preserve"> </w:t>
      </w:r>
      <w:r w:rsidR="00095E31" w:rsidRPr="00E60798">
        <w:t>їдальні?</w:t>
      </w:r>
      <w:r>
        <w:t>»</w:t>
      </w:r>
      <w:r w:rsidR="00FC39D3">
        <w:t>, %</w:t>
      </w:r>
    </w:p>
    <w:p w:rsidR="00FC39D3" w:rsidRDefault="00FC39D3" w:rsidP="00FC39D3">
      <w:pPr>
        <w:ind w:firstLine="709"/>
        <w:jc w:val="both"/>
      </w:pPr>
    </w:p>
    <w:p w:rsidR="00FC39D3" w:rsidRDefault="00FC39D3" w:rsidP="00FC39D3">
      <w:pPr>
        <w:ind w:firstLine="709"/>
        <w:jc w:val="both"/>
      </w:pPr>
      <w:r>
        <w:t>Спортивний клуб та Культурно-мистецький центр, які функціонують університеті,  дозволяють здобувачам вищої освіти в повній мірі реалізувати свої спортивні та творчі здібності. Відповідно всі опитані здобувачі вищої освіти, які навчаються на ОП «Кібербезпека»  та мають захоплення чи творчі здібності, продемонстрували свою задоволеність наданими можливостями розвитку в усіх сферах позанавчальної діяльності (рис. 19).</w:t>
      </w:r>
    </w:p>
    <w:p w:rsidR="00FC39D3" w:rsidRPr="00F86FAF" w:rsidRDefault="00FC39D3" w:rsidP="00F86FAF">
      <w:pPr>
        <w:jc w:val="center"/>
      </w:pPr>
    </w:p>
    <w:p w:rsidR="009A7BC8" w:rsidRDefault="009A7BC8" w:rsidP="00EF4D2B">
      <w:pPr>
        <w:jc w:val="center"/>
        <w:rPr>
          <w:b/>
        </w:rPr>
      </w:pPr>
    </w:p>
    <w:p w:rsidR="00A529AA" w:rsidRPr="00E60798" w:rsidRDefault="008D2897" w:rsidP="00FC39D3">
      <w:pPr>
        <w:jc w:val="center"/>
        <w:rPr>
          <w:b/>
        </w:rPr>
      </w:pPr>
      <w:r>
        <w:rPr>
          <w:noProof/>
          <w:lang w:val="en-US" w:eastAsia="en-US"/>
        </w:rPr>
        <w:lastRenderedPageBreak/>
        <w:drawing>
          <wp:inline distT="0" distB="0" distL="0" distR="0" wp14:anchorId="575EAADC" wp14:editId="19E6FA4F">
            <wp:extent cx="4060052" cy="1809115"/>
            <wp:effectExtent l="0" t="0" r="0" b="63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5E31" w:rsidRDefault="006A0A1A" w:rsidP="00F86FAF">
      <w:pPr>
        <w:jc w:val="center"/>
      </w:pPr>
      <w:r>
        <w:rPr>
          <w:bCs/>
        </w:rPr>
        <w:t xml:space="preserve">Рисунок </w:t>
      </w:r>
      <w:r w:rsidR="00FC39D3">
        <w:rPr>
          <w:bCs/>
        </w:rPr>
        <w:t>19</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F86FAF">
        <w:t>Чи</w:t>
      </w:r>
      <w:r w:rsidR="00B4072B">
        <w:t xml:space="preserve"> </w:t>
      </w:r>
      <w:r w:rsidR="00F86FAF">
        <w:t>задоволені</w:t>
      </w:r>
      <w:r w:rsidR="00B4072B">
        <w:t xml:space="preserve"> </w:t>
      </w:r>
      <w:r w:rsidR="00F86FAF">
        <w:t>Ви</w:t>
      </w:r>
      <w:r w:rsidR="00B4072B">
        <w:t xml:space="preserve"> </w:t>
      </w:r>
      <w:r w:rsidR="00F86FAF">
        <w:t>наданими</w:t>
      </w:r>
      <w:r w:rsidR="00B4072B">
        <w:t xml:space="preserve"> </w:t>
      </w:r>
      <w:r w:rsidR="00F86FAF">
        <w:t>можливостями</w:t>
      </w:r>
      <w:r w:rsidR="00B4072B">
        <w:t xml:space="preserve"> </w:t>
      </w:r>
      <w:r w:rsidR="00F86FAF">
        <w:t>щодо</w:t>
      </w:r>
      <w:r w:rsidR="00B4072B">
        <w:t xml:space="preserve"> </w:t>
      </w:r>
      <w:r w:rsidR="00F86FAF">
        <w:t>реалізації</w:t>
      </w:r>
      <w:r w:rsidR="00B4072B">
        <w:t xml:space="preserve"> </w:t>
      </w:r>
      <w:r w:rsidR="00F86FAF">
        <w:t>своїх</w:t>
      </w:r>
      <w:r w:rsidR="00B4072B">
        <w:t xml:space="preserve"> </w:t>
      </w:r>
      <w:r w:rsidR="00F86FAF">
        <w:t>здібностей</w:t>
      </w:r>
      <w:r w:rsidR="00B4072B">
        <w:t xml:space="preserve"> </w:t>
      </w:r>
      <w:r w:rsidR="00F86FAF">
        <w:t>та/або</w:t>
      </w:r>
      <w:r w:rsidR="00B4072B">
        <w:t xml:space="preserve"> </w:t>
      </w:r>
      <w:r w:rsidR="00F86FAF">
        <w:t>захоплень</w:t>
      </w:r>
      <w:r w:rsidR="00B4072B">
        <w:t xml:space="preserve"> </w:t>
      </w:r>
      <w:r w:rsidR="00F86FAF">
        <w:t>(спорт,</w:t>
      </w:r>
      <w:r w:rsidR="00B4072B">
        <w:t xml:space="preserve"> </w:t>
      </w:r>
      <w:r w:rsidR="00F86FAF">
        <w:t>творчість</w:t>
      </w:r>
      <w:r w:rsidR="00B4072B">
        <w:t xml:space="preserve"> </w:t>
      </w:r>
      <w:r w:rsidR="00F86FAF">
        <w:t>та</w:t>
      </w:r>
      <w:r w:rsidR="00B4072B">
        <w:t xml:space="preserve"> </w:t>
      </w:r>
      <w:r w:rsidR="00F86FAF">
        <w:t>ін.</w:t>
      </w:r>
      <w:r w:rsidR="00EF4D2B" w:rsidRPr="00E60798">
        <w:t>)?</w:t>
      </w:r>
      <w:r w:rsidRPr="00FC39D3">
        <w:t>»</w:t>
      </w:r>
      <w:r w:rsidR="00FC39D3" w:rsidRPr="00FC39D3">
        <w:t>, %</w:t>
      </w:r>
    </w:p>
    <w:p w:rsidR="00FC39D3" w:rsidRDefault="00FC39D3" w:rsidP="00F86FAF">
      <w:pPr>
        <w:jc w:val="center"/>
        <w:rPr>
          <w:i/>
        </w:rPr>
      </w:pPr>
    </w:p>
    <w:p w:rsidR="00FC39D3" w:rsidRDefault="00FC39D3" w:rsidP="00FC39D3">
      <w:pPr>
        <w:ind w:firstLine="709"/>
        <w:jc w:val="both"/>
      </w:pPr>
      <w:r>
        <w:t xml:space="preserve">Розподіл відповідей здобувачів вищої освіти на питання щодо інформаційної підтримки, засвідчує, що близько 80 % респондентів, які навчаються на ОП «Кібербезпека» позитивно оцінюють </w:t>
      </w:r>
      <w:r w:rsidRPr="00306B38">
        <w:t xml:space="preserve">якість інформації, що представлена на </w:t>
      </w:r>
      <w:proofErr w:type="spellStart"/>
      <w:r w:rsidRPr="00306B38">
        <w:t>Web</w:t>
      </w:r>
      <w:proofErr w:type="spellEnd"/>
      <w:r w:rsidRPr="00306B38">
        <w:t xml:space="preserve">-сторінках </w:t>
      </w:r>
      <w:r>
        <w:t xml:space="preserve">факультету </w:t>
      </w:r>
      <w:proofErr w:type="spellStart"/>
      <w:r>
        <w:t>ЕлІТ</w:t>
      </w:r>
      <w:proofErr w:type="spellEnd"/>
      <w:r>
        <w:t xml:space="preserve"> (рис. 20). </w:t>
      </w:r>
    </w:p>
    <w:p w:rsidR="00607607" w:rsidRDefault="00607607" w:rsidP="00607607">
      <w:pPr>
        <w:jc w:val="center"/>
      </w:pPr>
    </w:p>
    <w:p w:rsidR="008D2897" w:rsidRDefault="006A0A1A" w:rsidP="00E05BAD">
      <w:pPr>
        <w:ind w:firstLine="709"/>
        <w:jc w:val="center"/>
      </w:pPr>
      <w:r>
        <w:rPr>
          <w:noProof/>
          <w:lang w:val="en-US" w:eastAsia="en-US"/>
        </w:rPr>
        <w:drawing>
          <wp:inline distT="0" distB="0" distL="0" distR="0" wp14:anchorId="06FA1E49" wp14:editId="7C3D4DE1">
            <wp:extent cx="4659464" cy="2051437"/>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0A1A" w:rsidRDefault="006A0A1A" w:rsidP="00607607">
      <w:pPr>
        <w:jc w:val="center"/>
      </w:pPr>
    </w:p>
    <w:p w:rsidR="00095E31" w:rsidRDefault="006A0A1A" w:rsidP="00607607">
      <w:pPr>
        <w:jc w:val="center"/>
        <w:rPr>
          <w:i/>
        </w:rPr>
      </w:pPr>
      <w:r>
        <w:rPr>
          <w:bCs/>
        </w:rPr>
        <w:t>Рисунок 2</w:t>
      </w:r>
      <w:r w:rsidR="00FC39D3">
        <w:rPr>
          <w:bCs/>
        </w:rPr>
        <w:t>0</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EF4D2B" w:rsidRPr="00607607">
        <w:t>Як</w:t>
      </w:r>
      <w:r w:rsidR="00B4072B">
        <w:t xml:space="preserve"> </w:t>
      </w:r>
      <w:r w:rsidR="00EF4D2B" w:rsidRPr="00E60798">
        <w:t>Ви</w:t>
      </w:r>
      <w:r w:rsidR="00B4072B">
        <w:t xml:space="preserve"> </w:t>
      </w:r>
      <w:r w:rsidR="00EF4D2B" w:rsidRPr="00E60798">
        <w:t>оцінюєте</w:t>
      </w:r>
      <w:r w:rsidR="00B4072B">
        <w:t xml:space="preserve"> </w:t>
      </w:r>
      <w:r w:rsidR="00EF4D2B" w:rsidRPr="00E60798">
        <w:t>якість</w:t>
      </w:r>
      <w:r w:rsidR="00B4072B">
        <w:t xml:space="preserve"> </w:t>
      </w:r>
      <w:r w:rsidR="00EF4D2B" w:rsidRPr="00E60798">
        <w:t>інформації,</w:t>
      </w:r>
      <w:r w:rsidR="00B4072B">
        <w:t xml:space="preserve"> </w:t>
      </w:r>
      <w:r w:rsidR="00EF4D2B" w:rsidRPr="00E60798">
        <w:t>що</w:t>
      </w:r>
      <w:r w:rsidR="00B4072B">
        <w:t xml:space="preserve"> </w:t>
      </w:r>
      <w:r w:rsidR="00EF4D2B" w:rsidRPr="00E60798">
        <w:t>представлена</w:t>
      </w:r>
      <w:r w:rsidR="00B4072B">
        <w:t xml:space="preserve"> </w:t>
      </w:r>
      <w:r w:rsidR="00EF4D2B" w:rsidRPr="00E60798">
        <w:t>на</w:t>
      </w:r>
      <w:r w:rsidR="00B4072B">
        <w:t xml:space="preserve"> </w:t>
      </w:r>
      <w:proofErr w:type="spellStart"/>
      <w:r w:rsidR="00EF4D2B" w:rsidRPr="00E60798">
        <w:t>Web</w:t>
      </w:r>
      <w:proofErr w:type="spellEnd"/>
      <w:r w:rsidR="00EF4D2B" w:rsidRPr="00E60798">
        <w:t>-сторінках</w:t>
      </w:r>
      <w:r w:rsidR="00B4072B">
        <w:t xml:space="preserve"> </w:t>
      </w:r>
      <w:r w:rsidR="00EF4D2B" w:rsidRPr="00E60798">
        <w:t>факультету</w:t>
      </w:r>
      <w:r w:rsidR="00B4072B">
        <w:t xml:space="preserve"> </w:t>
      </w:r>
      <w:r>
        <w:t>(інституту)?»</w:t>
      </w:r>
      <w:r w:rsidR="00FC39D3">
        <w:t>, %</w:t>
      </w:r>
    </w:p>
    <w:p w:rsidR="00607607" w:rsidRDefault="00607607" w:rsidP="00EF4D2B">
      <w:pPr>
        <w:jc w:val="center"/>
        <w:rPr>
          <w:b/>
        </w:rPr>
      </w:pPr>
    </w:p>
    <w:p w:rsidR="00FC39D3" w:rsidRDefault="00FC39D3" w:rsidP="00FC39D3">
      <w:pPr>
        <w:ind w:firstLine="709"/>
        <w:jc w:val="both"/>
      </w:pPr>
      <w:r>
        <w:t xml:space="preserve">Відповіді респондентів на питання щодо можливостей отримати медичне обслуговування в </w:t>
      </w:r>
      <w:proofErr w:type="spellStart"/>
      <w:r>
        <w:t>СумД</w:t>
      </w:r>
      <w:r w:rsidR="00AF1C5F">
        <w:t>У</w:t>
      </w:r>
      <w:proofErr w:type="spellEnd"/>
      <w:r>
        <w:t xml:space="preserve">, свідчать про високий рівень задоволення даним напрямом соціальної підтримки. Так, всі опитані студенти, які зверталися для отримання медичних послуг повністю задоволені можливостями отримання необхідної медичної допомоги та консультацій (рис. 21).   </w:t>
      </w:r>
    </w:p>
    <w:p w:rsidR="00044787" w:rsidRPr="003F792A" w:rsidRDefault="00044787" w:rsidP="00306623">
      <w:pPr>
        <w:ind w:left="-142" w:firstLine="993"/>
        <w:jc w:val="center"/>
        <w:rPr>
          <w:b/>
        </w:rPr>
      </w:pPr>
      <w:r>
        <w:rPr>
          <w:noProof/>
          <w:lang w:val="en-US" w:eastAsia="en-US"/>
        </w:rPr>
        <w:drawing>
          <wp:inline distT="0" distB="0" distL="0" distR="0" wp14:anchorId="7367FEBE" wp14:editId="03776635">
            <wp:extent cx="3379305" cy="1852654"/>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95E31" w:rsidRPr="00E60798" w:rsidRDefault="00044787" w:rsidP="00607607">
      <w:pPr>
        <w:jc w:val="center"/>
        <w:rPr>
          <w:i/>
        </w:rPr>
      </w:pPr>
      <w:r>
        <w:rPr>
          <w:bCs/>
        </w:rPr>
        <w:t>Рисунок 2</w:t>
      </w:r>
      <w:r w:rsidR="00FC39D3">
        <w:rPr>
          <w:bCs/>
        </w:rPr>
        <w:t>1</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607607" w:rsidRPr="00607607">
        <w:t>Чи</w:t>
      </w:r>
      <w:r w:rsidR="00B4072B">
        <w:t xml:space="preserve"> </w:t>
      </w:r>
      <w:r w:rsidR="00607607" w:rsidRPr="00607607">
        <w:t>задоволені</w:t>
      </w:r>
      <w:r w:rsidR="00B4072B">
        <w:t xml:space="preserve"> </w:t>
      </w:r>
      <w:r w:rsidR="00607607" w:rsidRPr="00607607">
        <w:t>Ви</w:t>
      </w:r>
      <w:r w:rsidR="00B4072B">
        <w:t xml:space="preserve"> </w:t>
      </w:r>
      <w:r w:rsidR="00607607" w:rsidRPr="00607607">
        <w:t>можливостями</w:t>
      </w:r>
      <w:r w:rsidR="00B4072B">
        <w:t xml:space="preserve"> </w:t>
      </w:r>
      <w:r w:rsidR="00607607" w:rsidRPr="00607607">
        <w:t>отримати</w:t>
      </w:r>
      <w:r w:rsidR="00B4072B">
        <w:t xml:space="preserve"> </w:t>
      </w:r>
      <w:r w:rsidR="00607607" w:rsidRPr="00607607">
        <w:t>медичне</w:t>
      </w:r>
      <w:r w:rsidR="00B4072B">
        <w:t xml:space="preserve"> </w:t>
      </w:r>
      <w:r w:rsidR="00607607" w:rsidRPr="00607607">
        <w:t>обслуговування</w:t>
      </w:r>
      <w:r w:rsidR="00B4072B">
        <w:t xml:space="preserve"> </w:t>
      </w:r>
      <w:r w:rsidR="00607607" w:rsidRPr="00607607">
        <w:t>в</w:t>
      </w:r>
      <w:r w:rsidR="00B4072B">
        <w:t xml:space="preserve"> </w:t>
      </w:r>
      <w:proofErr w:type="spellStart"/>
      <w:r w:rsidR="00607607" w:rsidRPr="00607607">
        <w:t>СумДУ</w:t>
      </w:r>
      <w:proofErr w:type="spellEnd"/>
      <w:r>
        <w:t>»</w:t>
      </w:r>
      <w:r w:rsidR="00FC39D3">
        <w:t>, %</w:t>
      </w:r>
    </w:p>
    <w:p w:rsidR="009162DC" w:rsidRDefault="009162DC" w:rsidP="009162DC">
      <w:pPr>
        <w:jc w:val="center"/>
        <w:rPr>
          <w:i/>
        </w:rPr>
      </w:pPr>
      <w:r w:rsidRPr="00E20D8B">
        <w:rPr>
          <w:i/>
        </w:rPr>
        <w:lastRenderedPageBreak/>
        <w:t>Блок 3. Задоволеність очікуваними результатами навчання та популяризація освітньої програми</w:t>
      </w:r>
    </w:p>
    <w:p w:rsidR="00FC39D3" w:rsidRPr="00254ADA" w:rsidRDefault="00FC39D3" w:rsidP="00FC39D3">
      <w:pPr>
        <w:ind w:firstLine="709"/>
        <w:jc w:val="both"/>
      </w:pPr>
      <w:r>
        <w:t>Я</w:t>
      </w:r>
      <w:r w:rsidRPr="00254ADA">
        <w:t>кість реалізації ОП «</w:t>
      </w:r>
      <w:r>
        <w:t>Кібербезпека</w:t>
      </w:r>
      <w:r w:rsidRPr="00254ADA">
        <w:t>» підтверджується</w:t>
      </w:r>
      <w:r>
        <w:t xml:space="preserve"> високим рівнем задоволеності студентів вибором ОП  (70,6 % респондентів обрали варіанти відповідей «Так» та 20,6 % «Частково») та бажання порекомендувати зазначену освітню програму потенційним абітурієнтам</w:t>
      </w:r>
      <w:r w:rsidRPr="00254ADA">
        <w:t xml:space="preserve"> </w:t>
      </w:r>
      <w:r>
        <w:t>(рис. 22, 23)</w:t>
      </w:r>
    </w:p>
    <w:p w:rsidR="00F45F0F" w:rsidRDefault="00F45F0F" w:rsidP="00EF4D2B">
      <w:pPr>
        <w:jc w:val="center"/>
        <w:sectPr w:rsidR="00F45F0F" w:rsidSect="00F45F0F">
          <w:pgSz w:w="11906" w:h="16838"/>
          <w:pgMar w:top="1134" w:right="624" w:bottom="1134" w:left="1418" w:header="709" w:footer="709" w:gutter="0"/>
          <w:cols w:space="708"/>
          <w:docGrid w:linePitch="360"/>
        </w:sectPr>
      </w:pPr>
    </w:p>
    <w:p w:rsidR="009162DC" w:rsidRDefault="009162DC" w:rsidP="00EF4D2B">
      <w:pPr>
        <w:jc w:val="center"/>
      </w:pPr>
    </w:p>
    <w:p w:rsidR="00470451" w:rsidRDefault="00470451" w:rsidP="00FC39D3">
      <w:pPr>
        <w:jc w:val="center"/>
      </w:pPr>
      <w:r>
        <w:rPr>
          <w:noProof/>
          <w:lang w:val="en-US" w:eastAsia="en-US"/>
        </w:rPr>
        <w:drawing>
          <wp:inline distT="0" distB="0" distL="0" distR="0" wp14:anchorId="29F665A6" wp14:editId="458C1195">
            <wp:extent cx="3291840" cy="1955165"/>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4D2B" w:rsidRPr="00E60798" w:rsidRDefault="00470451" w:rsidP="00EF4D2B">
      <w:pPr>
        <w:jc w:val="center"/>
        <w:rPr>
          <w:i/>
        </w:rPr>
      </w:pPr>
      <w:r>
        <w:rPr>
          <w:bCs/>
        </w:rPr>
        <w:t>Рисунок 2</w:t>
      </w:r>
      <w:r w:rsidR="00FC39D3">
        <w:rPr>
          <w:bCs/>
        </w:rPr>
        <w:t>2</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00607607" w:rsidRPr="00607607">
        <w:t>Чи</w:t>
      </w:r>
      <w:r w:rsidR="00B4072B">
        <w:t xml:space="preserve"> </w:t>
      </w:r>
      <w:r w:rsidR="00607607" w:rsidRPr="00607607">
        <w:t>задоволені</w:t>
      </w:r>
      <w:r w:rsidR="00B4072B">
        <w:t xml:space="preserve"> </w:t>
      </w:r>
      <w:r w:rsidR="00607607" w:rsidRPr="00607607">
        <w:t>Ви</w:t>
      </w:r>
      <w:r w:rsidR="00B4072B">
        <w:t xml:space="preserve"> </w:t>
      </w:r>
      <w:r w:rsidR="00607607" w:rsidRPr="00607607">
        <w:t>на</w:t>
      </w:r>
      <w:r w:rsidR="00B4072B">
        <w:t xml:space="preserve"> </w:t>
      </w:r>
      <w:r w:rsidR="00607607" w:rsidRPr="00607607">
        <w:t>сьогоднішній</w:t>
      </w:r>
      <w:r w:rsidR="00B4072B">
        <w:t xml:space="preserve"> </w:t>
      </w:r>
      <w:r w:rsidR="00607607" w:rsidRPr="00607607">
        <w:t>день</w:t>
      </w:r>
      <w:r w:rsidR="00B4072B">
        <w:t xml:space="preserve"> </w:t>
      </w:r>
      <w:r w:rsidR="00607607" w:rsidRPr="00607607">
        <w:t>вибором</w:t>
      </w:r>
      <w:r w:rsidR="00B4072B">
        <w:t xml:space="preserve"> </w:t>
      </w:r>
      <w:r w:rsidR="00607607" w:rsidRPr="00607607">
        <w:t>Вашої</w:t>
      </w:r>
      <w:r w:rsidR="00B4072B">
        <w:t xml:space="preserve"> </w:t>
      </w:r>
      <w:r w:rsidR="00607607" w:rsidRPr="00607607">
        <w:t>освітньої</w:t>
      </w:r>
      <w:r w:rsidR="00B4072B">
        <w:t xml:space="preserve"> </w:t>
      </w:r>
      <w:r w:rsidR="00607607" w:rsidRPr="00607607">
        <w:t>програми</w:t>
      </w:r>
      <w:r w:rsidR="00EF4D2B" w:rsidRPr="00E60798">
        <w:t>?</w:t>
      </w:r>
      <w:r w:rsidRPr="00FC39D3">
        <w:t>»</w:t>
      </w:r>
      <w:r w:rsidR="00FC39D3" w:rsidRPr="00FC39D3">
        <w:t>,%</w:t>
      </w:r>
    </w:p>
    <w:p w:rsidR="0018095E" w:rsidRDefault="0018095E" w:rsidP="00AD3616">
      <w:pPr>
        <w:jc w:val="center"/>
        <w:rPr>
          <w:b/>
        </w:rPr>
      </w:pPr>
    </w:p>
    <w:p w:rsidR="007577ED" w:rsidRDefault="007577ED" w:rsidP="00FC39D3">
      <w:pPr>
        <w:jc w:val="center"/>
      </w:pPr>
      <w:r>
        <w:rPr>
          <w:noProof/>
          <w:lang w:val="en-US" w:eastAsia="en-US"/>
        </w:rPr>
        <w:drawing>
          <wp:inline distT="0" distB="0" distL="0" distR="0" wp14:anchorId="6A87FF73" wp14:editId="7E5FC87F">
            <wp:extent cx="3124863" cy="18573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77ED" w:rsidRDefault="007577ED" w:rsidP="007577ED">
      <w:pPr>
        <w:jc w:val="center"/>
      </w:pPr>
      <w:r>
        <w:rPr>
          <w:bCs/>
        </w:rPr>
        <w:t>Рисунок 2</w:t>
      </w:r>
      <w:r w:rsidR="00FC39D3">
        <w:rPr>
          <w:bCs/>
        </w:rPr>
        <w:t>3</w:t>
      </w:r>
      <w:r>
        <w:rPr>
          <w:bCs/>
        </w:rPr>
        <w:t xml:space="preserve"> –</w:t>
      </w:r>
      <w:r w:rsidRPr="00306B38">
        <w:rPr>
          <w:bCs/>
        </w:rPr>
        <w:t xml:space="preserve"> </w:t>
      </w:r>
      <w:r>
        <w:rPr>
          <w:color w:val="000000"/>
        </w:rPr>
        <w:t>Розподіл відповідей здобувачів вищої освіти ОС «бакалавр», які навчаються на ОП «Кібербезпека» на  запитання анкети «</w:t>
      </w:r>
      <w:r w:rsidRPr="00607607">
        <w:t>Чи</w:t>
      </w:r>
      <w:r>
        <w:t xml:space="preserve"> </w:t>
      </w:r>
      <w:r w:rsidRPr="00607607">
        <w:t>порекомендували</w:t>
      </w:r>
      <w:r>
        <w:t xml:space="preserve"> </w:t>
      </w:r>
      <w:r w:rsidRPr="00607607">
        <w:t>б</w:t>
      </w:r>
      <w:r>
        <w:t xml:space="preserve"> </w:t>
      </w:r>
      <w:r w:rsidRPr="00607607">
        <w:t>Ви</w:t>
      </w:r>
      <w:r>
        <w:t xml:space="preserve"> </w:t>
      </w:r>
      <w:r w:rsidRPr="00607607">
        <w:t>цю</w:t>
      </w:r>
      <w:r>
        <w:t xml:space="preserve"> </w:t>
      </w:r>
      <w:r w:rsidRPr="00607607">
        <w:t>освітню</w:t>
      </w:r>
      <w:r>
        <w:t xml:space="preserve"> </w:t>
      </w:r>
      <w:r w:rsidRPr="00607607">
        <w:t>програму</w:t>
      </w:r>
      <w:r>
        <w:t xml:space="preserve"> </w:t>
      </w:r>
      <w:r w:rsidRPr="00607607">
        <w:t>(спеціальність)</w:t>
      </w:r>
      <w:r>
        <w:t xml:space="preserve"> </w:t>
      </w:r>
      <w:r w:rsidRPr="00607607">
        <w:t>своїм</w:t>
      </w:r>
      <w:r>
        <w:t xml:space="preserve"> </w:t>
      </w:r>
      <w:r w:rsidRPr="00607607">
        <w:t>друзям</w:t>
      </w:r>
      <w:r w:rsidRPr="00E60798">
        <w:t>?</w:t>
      </w:r>
      <w:r>
        <w:t>»</w:t>
      </w:r>
      <w:r w:rsidR="00FC39D3">
        <w:t>, %</w:t>
      </w:r>
    </w:p>
    <w:p w:rsidR="00F45F0F" w:rsidRDefault="00F45F0F" w:rsidP="00F45F0F">
      <w:pPr>
        <w:pStyle w:val="a4"/>
        <w:spacing w:before="0" w:beforeAutospacing="0" w:after="0" w:afterAutospacing="0"/>
        <w:ind w:firstLine="900"/>
        <w:jc w:val="both"/>
        <w:rPr>
          <w:color w:val="000000"/>
        </w:rPr>
        <w:sectPr w:rsidR="00F45F0F" w:rsidSect="00F45F0F">
          <w:type w:val="continuous"/>
          <w:pgSz w:w="11906" w:h="16838"/>
          <w:pgMar w:top="1134" w:right="624" w:bottom="1134" w:left="1418" w:header="709" w:footer="709" w:gutter="0"/>
          <w:cols w:num="2" w:space="708"/>
          <w:docGrid w:linePitch="360"/>
        </w:sectPr>
      </w:pPr>
    </w:p>
    <w:p w:rsidR="00F45F0F" w:rsidRDefault="00F45F0F" w:rsidP="00F45F0F">
      <w:pPr>
        <w:pStyle w:val="a4"/>
        <w:spacing w:before="0" w:beforeAutospacing="0" w:after="0" w:afterAutospacing="0"/>
        <w:ind w:firstLine="900"/>
        <w:jc w:val="both"/>
        <w:rPr>
          <w:color w:val="000000"/>
        </w:rPr>
      </w:pPr>
    </w:p>
    <w:sectPr w:rsidR="00F45F0F" w:rsidSect="00F45F0F">
      <w:type w:val="continuous"/>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5F6"/>
    <w:multiLevelType w:val="hybridMultilevel"/>
    <w:tmpl w:val="98102B48"/>
    <w:lvl w:ilvl="0" w:tplc="0422000F">
      <w:start w:val="1"/>
      <w:numFmt w:val="decimal"/>
      <w:lvlText w:val="%1."/>
      <w:lvlJc w:val="left"/>
      <w:pPr>
        <w:ind w:left="6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28785F"/>
    <w:multiLevelType w:val="hybridMultilevel"/>
    <w:tmpl w:val="5588BF1E"/>
    <w:lvl w:ilvl="0" w:tplc="ACBADE7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15:restartNumberingAfterBreak="0">
    <w:nsid w:val="148B531C"/>
    <w:multiLevelType w:val="hybridMultilevel"/>
    <w:tmpl w:val="B7801E4A"/>
    <w:lvl w:ilvl="0" w:tplc="FE4E9A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B4F1B"/>
    <w:multiLevelType w:val="hybridMultilevel"/>
    <w:tmpl w:val="E3B099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C311647"/>
    <w:multiLevelType w:val="hybridMultilevel"/>
    <w:tmpl w:val="E6389F9E"/>
    <w:lvl w:ilvl="0" w:tplc="F0F23EEA">
      <w:start w:val="1"/>
      <w:numFmt w:val="decimal"/>
      <w:lvlText w:val="%1."/>
      <w:lvlJc w:val="left"/>
      <w:pPr>
        <w:ind w:left="399" w:hanging="360"/>
      </w:pPr>
      <w:rPr>
        <w:rFonts w:hint="default"/>
        <w:b w:val="0"/>
      </w:rPr>
    </w:lvl>
    <w:lvl w:ilvl="1" w:tplc="04220019" w:tentative="1">
      <w:start w:val="1"/>
      <w:numFmt w:val="lowerLetter"/>
      <w:lvlText w:val="%2."/>
      <w:lvlJc w:val="left"/>
      <w:pPr>
        <w:ind w:left="1119" w:hanging="360"/>
      </w:pPr>
    </w:lvl>
    <w:lvl w:ilvl="2" w:tplc="0422001B" w:tentative="1">
      <w:start w:val="1"/>
      <w:numFmt w:val="lowerRoman"/>
      <w:lvlText w:val="%3."/>
      <w:lvlJc w:val="right"/>
      <w:pPr>
        <w:ind w:left="1839" w:hanging="180"/>
      </w:pPr>
    </w:lvl>
    <w:lvl w:ilvl="3" w:tplc="0422000F" w:tentative="1">
      <w:start w:val="1"/>
      <w:numFmt w:val="decimal"/>
      <w:lvlText w:val="%4."/>
      <w:lvlJc w:val="left"/>
      <w:pPr>
        <w:ind w:left="2559" w:hanging="360"/>
      </w:pPr>
    </w:lvl>
    <w:lvl w:ilvl="4" w:tplc="04220019" w:tentative="1">
      <w:start w:val="1"/>
      <w:numFmt w:val="lowerLetter"/>
      <w:lvlText w:val="%5."/>
      <w:lvlJc w:val="left"/>
      <w:pPr>
        <w:ind w:left="3279" w:hanging="360"/>
      </w:pPr>
    </w:lvl>
    <w:lvl w:ilvl="5" w:tplc="0422001B" w:tentative="1">
      <w:start w:val="1"/>
      <w:numFmt w:val="lowerRoman"/>
      <w:lvlText w:val="%6."/>
      <w:lvlJc w:val="right"/>
      <w:pPr>
        <w:ind w:left="3999" w:hanging="180"/>
      </w:pPr>
    </w:lvl>
    <w:lvl w:ilvl="6" w:tplc="0422000F" w:tentative="1">
      <w:start w:val="1"/>
      <w:numFmt w:val="decimal"/>
      <w:lvlText w:val="%7."/>
      <w:lvlJc w:val="left"/>
      <w:pPr>
        <w:ind w:left="4719" w:hanging="360"/>
      </w:pPr>
    </w:lvl>
    <w:lvl w:ilvl="7" w:tplc="04220019" w:tentative="1">
      <w:start w:val="1"/>
      <w:numFmt w:val="lowerLetter"/>
      <w:lvlText w:val="%8."/>
      <w:lvlJc w:val="left"/>
      <w:pPr>
        <w:ind w:left="5439" w:hanging="360"/>
      </w:pPr>
    </w:lvl>
    <w:lvl w:ilvl="8" w:tplc="0422001B" w:tentative="1">
      <w:start w:val="1"/>
      <w:numFmt w:val="lowerRoman"/>
      <w:lvlText w:val="%9."/>
      <w:lvlJc w:val="right"/>
      <w:pPr>
        <w:ind w:left="6159" w:hanging="180"/>
      </w:pPr>
    </w:lvl>
  </w:abstractNum>
  <w:abstractNum w:abstractNumId="5" w15:restartNumberingAfterBreak="0">
    <w:nsid w:val="2E967E0B"/>
    <w:multiLevelType w:val="hybridMultilevel"/>
    <w:tmpl w:val="E5F4655A"/>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E78F3"/>
    <w:multiLevelType w:val="hybridMultilevel"/>
    <w:tmpl w:val="36B07B9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0C1CED"/>
    <w:multiLevelType w:val="hybridMultilevel"/>
    <w:tmpl w:val="9846302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AA0C63"/>
    <w:multiLevelType w:val="hybridMultilevel"/>
    <w:tmpl w:val="36B07B9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A8F2361"/>
    <w:multiLevelType w:val="hybridMultilevel"/>
    <w:tmpl w:val="CE0E887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0" w15:restartNumberingAfterBreak="0">
    <w:nsid w:val="4B4315BD"/>
    <w:multiLevelType w:val="hybridMultilevel"/>
    <w:tmpl w:val="B310EAB4"/>
    <w:lvl w:ilvl="0" w:tplc="0422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BF95CCA"/>
    <w:multiLevelType w:val="hybridMultilevel"/>
    <w:tmpl w:val="38FCA128"/>
    <w:lvl w:ilvl="0" w:tplc="8F96E94A">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15:restartNumberingAfterBreak="0">
    <w:nsid w:val="518522A9"/>
    <w:multiLevelType w:val="hybridMultilevel"/>
    <w:tmpl w:val="EDD6D0EC"/>
    <w:lvl w:ilvl="0" w:tplc="2000000F">
      <w:start w:val="1"/>
      <w:numFmt w:val="decimal"/>
      <w:lvlText w:val="%1."/>
      <w:lvlJc w:val="left"/>
      <w:pPr>
        <w:ind w:left="738" w:hanging="360"/>
      </w:pPr>
    </w:lvl>
    <w:lvl w:ilvl="1" w:tplc="20000019" w:tentative="1">
      <w:start w:val="1"/>
      <w:numFmt w:val="lowerLetter"/>
      <w:lvlText w:val="%2."/>
      <w:lvlJc w:val="left"/>
      <w:pPr>
        <w:ind w:left="1458" w:hanging="360"/>
      </w:pPr>
    </w:lvl>
    <w:lvl w:ilvl="2" w:tplc="2000001B" w:tentative="1">
      <w:start w:val="1"/>
      <w:numFmt w:val="lowerRoman"/>
      <w:lvlText w:val="%3."/>
      <w:lvlJc w:val="right"/>
      <w:pPr>
        <w:ind w:left="2178" w:hanging="180"/>
      </w:pPr>
    </w:lvl>
    <w:lvl w:ilvl="3" w:tplc="2000000F" w:tentative="1">
      <w:start w:val="1"/>
      <w:numFmt w:val="decimal"/>
      <w:lvlText w:val="%4."/>
      <w:lvlJc w:val="left"/>
      <w:pPr>
        <w:ind w:left="2898" w:hanging="360"/>
      </w:pPr>
    </w:lvl>
    <w:lvl w:ilvl="4" w:tplc="20000019" w:tentative="1">
      <w:start w:val="1"/>
      <w:numFmt w:val="lowerLetter"/>
      <w:lvlText w:val="%5."/>
      <w:lvlJc w:val="left"/>
      <w:pPr>
        <w:ind w:left="3618" w:hanging="360"/>
      </w:pPr>
    </w:lvl>
    <w:lvl w:ilvl="5" w:tplc="2000001B" w:tentative="1">
      <w:start w:val="1"/>
      <w:numFmt w:val="lowerRoman"/>
      <w:lvlText w:val="%6."/>
      <w:lvlJc w:val="right"/>
      <w:pPr>
        <w:ind w:left="4338" w:hanging="180"/>
      </w:pPr>
    </w:lvl>
    <w:lvl w:ilvl="6" w:tplc="2000000F" w:tentative="1">
      <w:start w:val="1"/>
      <w:numFmt w:val="decimal"/>
      <w:lvlText w:val="%7."/>
      <w:lvlJc w:val="left"/>
      <w:pPr>
        <w:ind w:left="5058" w:hanging="360"/>
      </w:pPr>
    </w:lvl>
    <w:lvl w:ilvl="7" w:tplc="20000019" w:tentative="1">
      <w:start w:val="1"/>
      <w:numFmt w:val="lowerLetter"/>
      <w:lvlText w:val="%8."/>
      <w:lvlJc w:val="left"/>
      <w:pPr>
        <w:ind w:left="5778" w:hanging="360"/>
      </w:pPr>
    </w:lvl>
    <w:lvl w:ilvl="8" w:tplc="2000001B" w:tentative="1">
      <w:start w:val="1"/>
      <w:numFmt w:val="lowerRoman"/>
      <w:lvlText w:val="%9."/>
      <w:lvlJc w:val="right"/>
      <w:pPr>
        <w:ind w:left="6498" w:hanging="180"/>
      </w:pPr>
    </w:lvl>
  </w:abstractNum>
  <w:abstractNum w:abstractNumId="13" w15:restartNumberingAfterBreak="0">
    <w:nsid w:val="5E1645C4"/>
    <w:multiLevelType w:val="hybridMultilevel"/>
    <w:tmpl w:val="438EEB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C3A8D"/>
    <w:multiLevelType w:val="hybridMultilevel"/>
    <w:tmpl w:val="E6389F9E"/>
    <w:lvl w:ilvl="0" w:tplc="F0F23EEA">
      <w:start w:val="1"/>
      <w:numFmt w:val="decimal"/>
      <w:lvlText w:val="%1."/>
      <w:lvlJc w:val="left"/>
      <w:pPr>
        <w:ind w:left="399" w:hanging="360"/>
      </w:pPr>
      <w:rPr>
        <w:rFonts w:hint="default"/>
        <w:b w:val="0"/>
      </w:rPr>
    </w:lvl>
    <w:lvl w:ilvl="1" w:tplc="04220019" w:tentative="1">
      <w:start w:val="1"/>
      <w:numFmt w:val="lowerLetter"/>
      <w:lvlText w:val="%2."/>
      <w:lvlJc w:val="left"/>
      <w:pPr>
        <w:ind w:left="1119" w:hanging="360"/>
      </w:pPr>
    </w:lvl>
    <w:lvl w:ilvl="2" w:tplc="0422001B" w:tentative="1">
      <w:start w:val="1"/>
      <w:numFmt w:val="lowerRoman"/>
      <w:lvlText w:val="%3."/>
      <w:lvlJc w:val="right"/>
      <w:pPr>
        <w:ind w:left="1839" w:hanging="180"/>
      </w:pPr>
    </w:lvl>
    <w:lvl w:ilvl="3" w:tplc="0422000F" w:tentative="1">
      <w:start w:val="1"/>
      <w:numFmt w:val="decimal"/>
      <w:lvlText w:val="%4."/>
      <w:lvlJc w:val="left"/>
      <w:pPr>
        <w:ind w:left="2559" w:hanging="360"/>
      </w:pPr>
    </w:lvl>
    <w:lvl w:ilvl="4" w:tplc="04220019" w:tentative="1">
      <w:start w:val="1"/>
      <w:numFmt w:val="lowerLetter"/>
      <w:lvlText w:val="%5."/>
      <w:lvlJc w:val="left"/>
      <w:pPr>
        <w:ind w:left="3279" w:hanging="360"/>
      </w:pPr>
    </w:lvl>
    <w:lvl w:ilvl="5" w:tplc="0422001B" w:tentative="1">
      <w:start w:val="1"/>
      <w:numFmt w:val="lowerRoman"/>
      <w:lvlText w:val="%6."/>
      <w:lvlJc w:val="right"/>
      <w:pPr>
        <w:ind w:left="3999" w:hanging="180"/>
      </w:pPr>
    </w:lvl>
    <w:lvl w:ilvl="6" w:tplc="0422000F" w:tentative="1">
      <w:start w:val="1"/>
      <w:numFmt w:val="decimal"/>
      <w:lvlText w:val="%7."/>
      <w:lvlJc w:val="left"/>
      <w:pPr>
        <w:ind w:left="4719" w:hanging="360"/>
      </w:pPr>
    </w:lvl>
    <w:lvl w:ilvl="7" w:tplc="04220019" w:tentative="1">
      <w:start w:val="1"/>
      <w:numFmt w:val="lowerLetter"/>
      <w:lvlText w:val="%8."/>
      <w:lvlJc w:val="left"/>
      <w:pPr>
        <w:ind w:left="5439" w:hanging="360"/>
      </w:pPr>
    </w:lvl>
    <w:lvl w:ilvl="8" w:tplc="0422001B" w:tentative="1">
      <w:start w:val="1"/>
      <w:numFmt w:val="lowerRoman"/>
      <w:lvlText w:val="%9."/>
      <w:lvlJc w:val="right"/>
      <w:pPr>
        <w:ind w:left="6159" w:hanging="180"/>
      </w:pPr>
    </w:lvl>
  </w:abstractNum>
  <w:abstractNum w:abstractNumId="15" w15:restartNumberingAfterBreak="0">
    <w:nsid w:val="6456028E"/>
    <w:multiLevelType w:val="hybridMultilevel"/>
    <w:tmpl w:val="98102B48"/>
    <w:lvl w:ilvl="0" w:tplc="0422000F">
      <w:start w:val="1"/>
      <w:numFmt w:val="decimal"/>
      <w:lvlText w:val="%1."/>
      <w:lvlJc w:val="left"/>
      <w:pPr>
        <w:ind w:left="6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5780166"/>
    <w:multiLevelType w:val="hybridMultilevel"/>
    <w:tmpl w:val="98102B48"/>
    <w:lvl w:ilvl="0" w:tplc="0422000F">
      <w:start w:val="1"/>
      <w:numFmt w:val="decimal"/>
      <w:lvlText w:val="%1."/>
      <w:lvlJc w:val="left"/>
      <w:pPr>
        <w:ind w:left="6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CE0E84"/>
    <w:multiLevelType w:val="hybridMultilevel"/>
    <w:tmpl w:val="43BE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917E1"/>
    <w:multiLevelType w:val="hybridMultilevel"/>
    <w:tmpl w:val="87009E10"/>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16"/>
  </w:num>
  <w:num w:numId="5">
    <w:abstractNumId w:val="4"/>
  </w:num>
  <w:num w:numId="6">
    <w:abstractNumId w:val="7"/>
  </w:num>
  <w:num w:numId="7">
    <w:abstractNumId w:val="6"/>
  </w:num>
  <w:num w:numId="8">
    <w:abstractNumId w:val="18"/>
  </w:num>
  <w:num w:numId="9">
    <w:abstractNumId w:val="5"/>
  </w:num>
  <w:num w:numId="10">
    <w:abstractNumId w:val="3"/>
  </w:num>
  <w:num w:numId="11">
    <w:abstractNumId w:val="15"/>
  </w:num>
  <w:num w:numId="12">
    <w:abstractNumId w:val="0"/>
  </w:num>
  <w:num w:numId="13">
    <w:abstractNumId w:val="14"/>
  </w:num>
  <w:num w:numId="14">
    <w:abstractNumId w:val="2"/>
  </w:num>
  <w:num w:numId="15">
    <w:abstractNumId w:val="17"/>
  </w:num>
  <w:num w:numId="16">
    <w:abstractNumId w:val="12"/>
  </w:num>
  <w:num w:numId="17">
    <w:abstractNumId w:val="13"/>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85"/>
    <w:rsid w:val="00012057"/>
    <w:rsid w:val="000338CC"/>
    <w:rsid w:val="00044787"/>
    <w:rsid w:val="0008705A"/>
    <w:rsid w:val="00095E31"/>
    <w:rsid w:val="000B5D82"/>
    <w:rsid w:val="000C36B1"/>
    <w:rsid w:val="000E35E4"/>
    <w:rsid w:val="000E7D85"/>
    <w:rsid w:val="001018D4"/>
    <w:rsid w:val="00110018"/>
    <w:rsid w:val="00110D8E"/>
    <w:rsid w:val="0011557D"/>
    <w:rsid w:val="0011737D"/>
    <w:rsid w:val="00145B8F"/>
    <w:rsid w:val="00160C30"/>
    <w:rsid w:val="001633FC"/>
    <w:rsid w:val="001803F2"/>
    <w:rsid w:val="001805FF"/>
    <w:rsid w:val="0018095E"/>
    <w:rsid w:val="001A0E2A"/>
    <w:rsid w:val="001D43C4"/>
    <w:rsid w:val="001E679B"/>
    <w:rsid w:val="001F759E"/>
    <w:rsid w:val="00206701"/>
    <w:rsid w:val="00245127"/>
    <w:rsid w:val="002546B3"/>
    <w:rsid w:val="00264D1C"/>
    <w:rsid w:val="002653E4"/>
    <w:rsid w:val="002737AD"/>
    <w:rsid w:val="002932FB"/>
    <w:rsid w:val="00295FEF"/>
    <w:rsid w:val="002A3037"/>
    <w:rsid w:val="002D0C65"/>
    <w:rsid w:val="002E3F87"/>
    <w:rsid w:val="002E5A91"/>
    <w:rsid w:val="00306623"/>
    <w:rsid w:val="003117B4"/>
    <w:rsid w:val="00312809"/>
    <w:rsid w:val="00326886"/>
    <w:rsid w:val="00341BE3"/>
    <w:rsid w:val="00345D85"/>
    <w:rsid w:val="00350982"/>
    <w:rsid w:val="003513CB"/>
    <w:rsid w:val="00352F57"/>
    <w:rsid w:val="003626F0"/>
    <w:rsid w:val="00374F5D"/>
    <w:rsid w:val="00384024"/>
    <w:rsid w:val="003915B3"/>
    <w:rsid w:val="00396C49"/>
    <w:rsid w:val="003A1CB3"/>
    <w:rsid w:val="003A2AA6"/>
    <w:rsid w:val="003C6309"/>
    <w:rsid w:val="003E15A2"/>
    <w:rsid w:val="003F792A"/>
    <w:rsid w:val="0041625A"/>
    <w:rsid w:val="00435DE5"/>
    <w:rsid w:val="00437CEC"/>
    <w:rsid w:val="00445A64"/>
    <w:rsid w:val="0044714D"/>
    <w:rsid w:val="004549FC"/>
    <w:rsid w:val="00470451"/>
    <w:rsid w:val="0047164F"/>
    <w:rsid w:val="004866AC"/>
    <w:rsid w:val="00486927"/>
    <w:rsid w:val="0049104A"/>
    <w:rsid w:val="004922E4"/>
    <w:rsid w:val="004A323E"/>
    <w:rsid w:val="004C6C7B"/>
    <w:rsid w:val="004D2AAF"/>
    <w:rsid w:val="004D6285"/>
    <w:rsid w:val="004E10AC"/>
    <w:rsid w:val="004F3ABA"/>
    <w:rsid w:val="004F3DA3"/>
    <w:rsid w:val="00515B49"/>
    <w:rsid w:val="00523490"/>
    <w:rsid w:val="00527482"/>
    <w:rsid w:val="0054142D"/>
    <w:rsid w:val="00551D34"/>
    <w:rsid w:val="00553958"/>
    <w:rsid w:val="0055415B"/>
    <w:rsid w:val="0055480C"/>
    <w:rsid w:val="00566561"/>
    <w:rsid w:val="00580D6F"/>
    <w:rsid w:val="00591E5C"/>
    <w:rsid w:val="005A489E"/>
    <w:rsid w:val="005B42B0"/>
    <w:rsid w:val="005D6DD1"/>
    <w:rsid w:val="005F20AC"/>
    <w:rsid w:val="006002F9"/>
    <w:rsid w:val="00607607"/>
    <w:rsid w:val="0065118F"/>
    <w:rsid w:val="00655E46"/>
    <w:rsid w:val="006627C5"/>
    <w:rsid w:val="006735C2"/>
    <w:rsid w:val="006761A4"/>
    <w:rsid w:val="0068233B"/>
    <w:rsid w:val="0068457F"/>
    <w:rsid w:val="006A0A1A"/>
    <w:rsid w:val="006F709C"/>
    <w:rsid w:val="007056FE"/>
    <w:rsid w:val="007138ED"/>
    <w:rsid w:val="00740D3B"/>
    <w:rsid w:val="00744160"/>
    <w:rsid w:val="00747083"/>
    <w:rsid w:val="00751659"/>
    <w:rsid w:val="00751A71"/>
    <w:rsid w:val="007535DA"/>
    <w:rsid w:val="007577ED"/>
    <w:rsid w:val="00765EBE"/>
    <w:rsid w:val="00793700"/>
    <w:rsid w:val="007A6B4E"/>
    <w:rsid w:val="007E12FB"/>
    <w:rsid w:val="007E7391"/>
    <w:rsid w:val="00800F46"/>
    <w:rsid w:val="008024BD"/>
    <w:rsid w:val="0081522E"/>
    <w:rsid w:val="00827E0E"/>
    <w:rsid w:val="00836A88"/>
    <w:rsid w:val="00841A6C"/>
    <w:rsid w:val="00845CD0"/>
    <w:rsid w:val="00882684"/>
    <w:rsid w:val="00895F07"/>
    <w:rsid w:val="008B29A4"/>
    <w:rsid w:val="008C2040"/>
    <w:rsid w:val="008C68EE"/>
    <w:rsid w:val="008D2897"/>
    <w:rsid w:val="009162DC"/>
    <w:rsid w:val="00936CB7"/>
    <w:rsid w:val="009435B5"/>
    <w:rsid w:val="00944518"/>
    <w:rsid w:val="00946B01"/>
    <w:rsid w:val="00952B9E"/>
    <w:rsid w:val="009533E3"/>
    <w:rsid w:val="00954985"/>
    <w:rsid w:val="00971005"/>
    <w:rsid w:val="009A0523"/>
    <w:rsid w:val="009A1DE7"/>
    <w:rsid w:val="009A7BC8"/>
    <w:rsid w:val="009C48E1"/>
    <w:rsid w:val="009D1420"/>
    <w:rsid w:val="009D5BC7"/>
    <w:rsid w:val="00A15165"/>
    <w:rsid w:val="00A17482"/>
    <w:rsid w:val="00A20C0E"/>
    <w:rsid w:val="00A24423"/>
    <w:rsid w:val="00A372FB"/>
    <w:rsid w:val="00A529AA"/>
    <w:rsid w:val="00A63312"/>
    <w:rsid w:val="00A72AFD"/>
    <w:rsid w:val="00A749C6"/>
    <w:rsid w:val="00A77791"/>
    <w:rsid w:val="00AA1971"/>
    <w:rsid w:val="00AB1AB8"/>
    <w:rsid w:val="00AD3616"/>
    <w:rsid w:val="00AD734D"/>
    <w:rsid w:val="00AE5E7C"/>
    <w:rsid w:val="00AF08C5"/>
    <w:rsid w:val="00AF1C5F"/>
    <w:rsid w:val="00B021BC"/>
    <w:rsid w:val="00B17D52"/>
    <w:rsid w:val="00B31BD5"/>
    <w:rsid w:val="00B4072B"/>
    <w:rsid w:val="00B44C54"/>
    <w:rsid w:val="00B743F2"/>
    <w:rsid w:val="00B9162B"/>
    <w:rsid w:val="00B93D5D"/>
    <w:rsid w:val="00BD5FCD"/>
    <w:rsid w:val="00C06595"/>
    <w:rsid w:val="00C076CE"/>
    <w:rsid w:val="00C138DE"/>
    <w:rsid w:val="00C22A00"/>
    <w:rsid w:val="00C34353"/>
    <w:rsid w:val="00C6371B"/>
    <w:rsid w:val="00C85E57"/>
    <w:rsid w:val="00C86C94"/>
    <w:rsid w:val="00C96FC9"/>
    <w:rsid w:val="00CA1A68"/>
    <w:rsid w:val="00CA32B3"/>
    <w:rsid w:val="00CA3A4E"/>
    <w:rsid w:val="00CA6C95"/>
    <w:rsid w:val="00CB0102"/>
    <w:rsid w:val="00CC107D"/>
    <w:rsid w:val="00CC5252"/>
    <w:rsid w:val="00CE4680"/>
    <w:rsid w:val="00CE7504"/>
    <w:rsid w:val="00CF40E6"/>
    <w:rsid w:val="00D438F2"/>
    <w:rsid w:val="00D67E3F"/>
    <w:rsid w:val="00D925C5"/>
    <w:rsid w:val="00DB1308"/>
    <w:rsid w:val="00DB6C74"/>
    <w:rsid w:val="00DB7BCE"/>
    <w:rsid w:val="00DD14E1"/>
    <w:rsid w:val="00DE4171"/>
    <w:rsid w:val="00DF3400"/>
    <w:rsid w:val="00E05BAD"/>
    <w:rsid w:val="00E32AD8"/>
    <w:rsid w:val="00E55610"/>
    <w:rsid w:val="00E60798"/>
    <w:rsid w:val="00E65902"/>
    <w:rsid w:val="00E67DE8"/>
    <w:rsid w:val="00E760CD"/>
    <w:rsid w:val="00E81D00"/>
    <w:rsid w:val="00EA5AED"/>
    <w:rsid w:val="00EC5BA9"/>
    <w:rsid w:val="00EE7F25"/>
    <w:rsid w:val="00EF4D2B"/>
    <w:rsid w:val="00EF4DA0"/>
    <w:rsid w:val="00F003D1"/>
    <w:rsid w:val="00F107E7"/>
    <w:rsid w:val="00F10ADA"/>
    <w:rsid w:val="00F14E3C"/>
    <w:rsid w:val="00F32042"/>
    <w:rsid w:val="00F443F0"/>
    <w:rsid w:val="00F45F0F"/>
    <w:rsid w:val="00F62F89"/>
    <w:rsid w:val="00F73F72"/>
    <w:rsid w:val="00F86FAF"/>
    <w:rsid w:val="00F9317A"/>
    <w:rsid w:val="00F9449C"/>
    <w:rsid w:val="00FC3608"/>
    <w:rsid w:val="00FC39D3"/>
    <w:rsid w:val="00FC7FC2"/>
    <w:rsid w:val="00FD7F65"/>
    <w:rsid w:val="00FF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AEEA"/>
  <w15:docId w15:val="{8952F928-3BC9-497A-AA08-3AE997D1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5B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435B5"/>
    <w:pPr>
      <w:spacing w:before="100" w:beforeAutospacing="1" w:after="100" w:afterAutospacing="1"/>
    </w:pPr>
  </w:style>
  <w:style w:type="character" w:styleId="a5">
    <w:name w:val="Hyperlink"/>
    <w:basedOn w:val="a0"/>
    <w:uiPriority w:val="99"/>
    <w:semiHidden/>
    <w:unhideWhenUsed/>
    <w:rsid w:val="00800F46"/>
    <w:rPr>
      <w:color w:val="0000FF"/>
      <w:u w:val="single"/>
    </w:rPr>
  </w:style>
  <w:style w:type="paragraph" w:styleId="a6">
    <w:name w:val="Balloon Text"/>
    <w:basedOn w:val="a"/>
    <w:link w:val="a7"/>
    <w:uiPriority w:val="99"/>
    <w:semiHidden/>
    <w:unhideWhenUsed/>
    <w:rsid w:val="00B44C54"/>
    <w:rPr>
      <w:rFonts w:ascii="Segoe UI" w:hAnsi="Segoe UI" w:cs="Segoe UI"/>
      <w:sz w:val="18"/>
      <w:szCs w:val="18"/>
    </w:rPr>
  </w:style>
  <w:style w:type="character" w:customStyle="1" w:styleId="a7">
    <w:name w:val="Текст выноски Знак"/>
    <w:basedOn w:val="a0"/>
    <w:link w:val="a6"/>
    <w:uiPriority w:val="99"/>
    <w:semiHidden/>
    <w:rsid w:val="00B44C54"/>
    <w:rPr>
      <w:rFonts w:ascii="Segoe UI" w:eastAsia="Times New Roman" w:hAnsi="Segoe UI" w:cs="Segoe UI"/>
      <w:sz w:val="18"/>
      <w:szCs w:val="18"/>
      <w:lang w:val="uk-UA" w:eastAsia="uk-UA"/>
    </w:rPr>
  </w:style>
  <w:style w:type="paragraph" w:styleId="a8">
    <w:name w:val="List Paragraph"/>
    <w:basedOn w:val="a"/>
    <w:uiPriority w:val="99"/>
    <w:qFormat/>
    <w:rsid w:val="00AD3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6217">
      <w:bodyDiv w:val="1"/>
      <w:marLeft w:val="0"/>
      <w:marRight w:val="0"/>
      <w:marTop w:val="0"/>
      <w:marBottom w:val="0"/>
      <w:divBdr>
        <w:top w:val="none" w:sz="0" w:space="0" w:color="auto"/>
        <w:left w:val="none" w:sz="0" w:space="0" w:color="auto"/>
        <w:bottom w:val="none" w:sz="0" w:space="0" w:color="auto"/>
        <w:right w:val="none" w:sz="0" w:space="0" w:color="auto"/>
      </w:divBdr>
    </w:div>
    <w:div w:id="58794027">
      <w:bodyDiv w:val="1"/>
      <w:marLeft w:val="0"/>
      <w:marRight w:val="0"/>
      <w:marTop w:val="0"/>
      <w:marBottom w:val="0"/>
      <w:divBdr>
        <w:top w:val="none" w:sz="0" w:space="0" w:color="auto"/>
        <w:left w:val="none" w:sz="0" w:space="0" w:color="auto"/>
        <w:bottom w:val="none" w:sz="0" w:space="0" w:color="auto"/>
        <w:right w:val="none" w:sz="0" w:space="0" w:color="auto"/>
      </w:divBdr>
    </w:div>
    <w:div w:id="70857620">
      <w:bodyDiv w:val="1"/>
      <w:marLeft w:val="0"/>
      <w:marRight w:val="0"/>
      <w:marTop w:val="0"/>
      <w:marBottom w:val="0"/>
      <w:divBdr>
        <w:top w:val="none" w:sz="0" w:space="0" w:color="auto"/>
        <w:left w:val="none" w:sz="0" w:space="0" w:color="auto"/>
        <w:bottom w:val="none" w:sz="0" w:space="0" w:color="auto"/>
        <w:right w:val="none" w:sz="0" w:space="0" w:color="auto"/>
      </w:divBdr>
    </w:div>
    <w:div w:id="153766072">
      <w:bodyDiv w:val="1"/>
      <w:marLeft w:val="0"/>
      <w:marRight w:val="0"/>
      <w:marTop w:val="0"/>
      <w:marBottom w:val="0"/>
      <w:divBdr>
        <w:top w:val="none" w:sz="0" w:space="0" w:color="auto"/>
        <w:left w:val="none" w:sz="0" w:space="0" w:color="auto"/>
        <w:bottom w:val="none" w:sz="0" w:space="0" w:color="auto"/>
        <w:right w:val="none" w:sz="0" w:space="0" w:color="auto"/>
      </w:divBdr>
    </w:div>
    <w:div w:id="170798357">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74674797">
      <w:bodyDiv w:val="1"/>
      <w:marLeft w:val="0"/>
      <w:marRight w:val="0"/>
      <w:marTop w:val="0"/>
      <w:marBottom w:val="0"/>
      <w:divBdr>
        <w:top w:val="none" w:sz="0" w:space="0" w:color="auto"/>
        <w:left w:val="none" w:sz="0" w:space="0" w:color="auto"/>
        <w:bottom w:val="none" w:sz="0" w:space="0" w:color="auto"/>
        <w:right w:val="none" w:sz="0" w:space="0" w:color="auto"/>
      </w:divBdr>
    </w:div>
    <w:div w:id="289096520">
      <w:bodyDiv w:val="1"/>
      <w:marLeft w:val="0"/>
      <w:marRight w:val="0"/>
      <w:marTop w:val="0"/>
      <w:marBottom w:val="0"/>
      <w:divBdr>
        <w:top w:val="none" w:sz="0" w:space="0" w:color="auto"/>
        <w:left w:val="none" w:sz="0" w:space="0" w:color="auto"/>
        <w:bottom w:val="none" w:sz="0" w:space="0" w:color="auto"/>
        <w:right w:val="none" w:sz="0" w:space="0" w:color="auto"/>
      </w:divBdr>
    </w:div>
    <w:div w:id="326590291">
      <w:bodyDiv w:val="1"/>
      <w:marLeft w:val="0"/>
      <w:marRight w:val="0"/>
      <w:marTop w:val="0"/>
      <w:marBottom w:val="0"/>
      <w:divBdr>
        <w:top w:val="none" w:sz="0" w:space="0" w:color="auto"/>
        <w:left w:val="none" w:sz="0" w:space="0" w:color="auto"/>
        <w:bottom w:val="none" w:sz="0" w:space="0" w:color="auto"/>
        <w:right w:val="none" w:sz="0" w:space="0" w:color="auto"/>
      </w:divBdr>
    </w:div>
    <w:div w:id="342362091">
      <w:bodyDiv w:val="1"/>
      <w:marLeft w:val="0"/>
      <w:marRight w:val="0"/>
      <w:marTop w:val="0"/>
      <w:marBottom w:val="0"/>
      <w:divBdr>
        <w:top w:val="none" w:sz="0" w:space="0" w:color="auto"/>
        <w:left w:val="none" w:sz="0" w:space="0" w:color="auto"/>
        <w:bottom w:val="none" w:sz="0" w:space="0" w:color="auto"/>
        <w:right w:val="none" w:sz="0" w:space="0" w:color="auto"/>
      </w:divBdr>
    </w:div>
    <w:div w:id="382754932">
      <w:bodyDiv w:val="1"/>
      <w:marLeft w:val="0"/>
      <w:marRight w:val="0"/>
      <w:marTop w:val="0"/>
      <w:marBottom w:val="0"/>
      <w:divBdr>
        <w:top w:val="none" w:sz="0" w:space="0" w:color="auto"/>
        <w:left w:val="none" w:sz="0" w:space="0" w:color="auto"/>
        <w:bottom w:val="none" w:sz="0" w:space="0" w:color="auto"/>
        <w:right w:val="none" w:sz="0" w:space="0" w:color="auto"/>
      </w:divBdr>
    </w:div>
    <w:div w:id="396052698">
      <w:bodyDiv w:val="1"/>
      <w:marLeft w:val="0"/>
      <w:marRight w:val="0"/>
      <w:marTop w:val="0"/>
      <w:marBottom w:val="0"/>
      <w:divBdr>
        <w:top w:val="none" w:sz="0" w:space="0" w:color="auto"/>
        <w:left w:val="none" w:sz="0" w:space="0" w:color="auto"/>
        <w:bottom w:val="none" w:sz="0" w:space="0" w:color="auto"/>
        <w:right w:val="none" w:sz="0" w:space="0" w:color="auto"/>
      </w:divBdr>
    </w:div>
    <w:div w:id="409236155">
      <w:bodyDiv w:val="1"/>
      <w:marLeft w:val="0"/>
      <w:marRight w:val="0"/>
      <w:marTop w:val="0"/>
      <w:marBottom w:val="0"/>
      <w:divBdr>
        <w:top w:val="none" w:sz="0" w:space="0" w:color="auto"/>
        <w:left w:val="none" w:sz="0" w:space="0" w:color="auto"/>
        <w:bottom w:val="none" w:sz="0" w:space="0" w:color="auto"/>
        <w:right w:val="none" w:sz="0" w:space="0" w:color="auto"/>
      </w:divBdr>
    </w:div>
    <w:div w:id="416052267">
      <w:bodyDiv w:val="1"/>
      <w:marLeft w:val="0"/>
      <w:marRight w:val="0"/>
      <w:marTop w:val="0"/>
      <w:marBottom w:val="0"/>
      <w:divBdr>
        <w:top w:val="none" w:sz="0" w:space="0" w:color="auto"/>
        <w:left w:val="none" w:sz="0" w:space="0" w:color="auto"/>
        <w:bottom w:val="none" w:sz="0" w:space="0" w:color="auto"/>
        <w:right w:val="none" w:sz="0" w:space="0" w:color="auto"/>
      </w:divBdr>
    </w:div>
    <w:div w:id="446509713">
      <w:bodyDiv w:val="1"/>
      <w:marLeft w:val="0"/>
      <w:marRight w:val="0"/>
      <w:marTop w:val="0"/>
      <w:marBottom w:val="0"/>
      <w:divBdr>
        <w:top w:val="none" w:sz="0" w:space="0" w:color="auto"/>
        <w:left w:val="none" w:sz="0" w:space="0" w:color="auto"/>
        <w:bottom w:val="none" w:sz="0" w:space="0" w:color="auto"/>
        <w:right w:val="none" w:sz="0" w:space="0" w:color="auto"/>
      </w:divBdr>
    </w:div>
    <w:div w:id="454443885">
      <w:bodyDiv w:val="1"/>
      <w:marLeft w:val="0"/>
      <w:marRight w:val="0"/>
      <w:marTop w:val="0"/>
      <w:marBottom w:val="0"/>
      <w:divBdr>
        <w:top w:val="none" w:sz="0" w:space="0" w:color="auto"/>
        <w:left w:val="none" w:sz="0" w:space="0" w:color="auto"/>
        <w:bottom w:val="none" w:sz="0" w:space="0" w:color="auto"/>
        <w:right w:val="none" w:sz="0" w:space="0" w:color="auto"/>
      </w:divBdr>
    </w:div>
    <w:div w:id="464008595">
      <w:bodyDiv w:val="1"/>
      <w:marLeft w:val="0"/>
      <w:marRight w:val="0"/>
      <w:marTop w:val="0"/>
      <w:marBottom w:val="0"/>
      <w:divBdr>
        <w:top w:val="none" w:sz="0" w:space="0" w:color="auto"/>
        <w:left w:val="none" w:sz="0" w:space="0" w:color="auto"/>
        <w:bottom w:val="none" w:sz="0" w:space="0" w:color="auto"/>
        <w:right w:val="none" w:sz="0" w:space="0" w:color="auto"/>
      </w:divBdr>
    </w:div>
    <w:div w:id="488719547">
      <w:bodyDiv w:val="1"/>
      <w:marLeft w:val="0"/>
      <w:marRight w:val="0"/>
      <w:marTop w:val="0"/>
      <w:marBottom w:val="0"/>
      <w:divBdr>
        <w:top w:val="none" w:sz="0" w:space="0" w:color="auto"/>
        <w:left w:val="none" w:sz="0" w:space="0" w:color="auto"/>
        <w:bottom w:val="none" w:sz="0" w:space="0" w:color="auto"/>
        <w:right w:val="none" w:sz="0" w:space="0" w:color="auto"/>
      </w:divBdr>
    </w:div>
    <w:div w:id="634914127">
      <w:bodyDiv w:val="1"/>
      <w:marLeft w:val="0"/>
      <w:marRight w:val="0"/>
      <w:marTop w:val="0"/>
      <w:marBottom w:val="0"/>
      <w:divBdr>
        <w:top w:val="none" w:sz="0" w:space="0" w:color="auto"/>
        <w:left w:val="none" w:sz="0" w:space="0" w:color="auto"/>
        <w:bottom w:val="none" w:sz="0" w:space="0" w:color="auto"/>
        <w:right w:val="none" w:sz="0" w:space="0" w:color="auto"/>
      </w:divBdr>
    </w:div>
    <w:div w:id="692732306">
      <w:bodyDiv w:val="1"/>
      <w:marLeft w:val="0"/>
      <w:marRight w:val="0"/>
      <w:marTop w:val="0"/>
      <w:marBottom w:val="0"/>
      <w:divBdr>
        <w:top w:val="none" w:sz="0" w:space="0" w:color="auto"/>
        <w:left w:val="none" w:sz="0" w:space="0" w:color="auto"/>
        <w:bottom w:val="none" w:sz="0" w:space="0" w:color="auto"/>
        <w:right w:val="none" w:sz="0" w:space="0" w:color="auto"/>
      </w:divBdr>
    </w:div>
    <w:div w:id="697463706">
      <w:bodyDiv w:val="1"/>
      <w:marLeft w:val="0"/>
      <w:marRight w:val="0"/>
      <w:marTop w:val="0"/>
      <w:marBottom w:val="0"/>
      <w:divBdr>
        <w:top w:val="none" w:sz="0" w:space="0" w:color="auto"/>
        <w:left w:val="none" w:sz="0" w:space="0" w:color="auto"/>
        <w:bottom w:val="none" w:sz="0" w:space="0" w:color="auto"/>
        <w:right w:val="none" w:sz="0" w:space="0" w:color="auto"/>
      </w:divBdr>
    </w:div>
    <w:div w:id="704670889">
      <w:bodyDiv w:val="1"/>
      <w:marLeft w:val="0"/>
      <w:marRight w:val="0"/>
      <w:marTop w:val="0"/>
      <w:marBottom w:val="0"/>
      <w:divBdr>
        <w:top w:val="none" w:sz="0" w:space="0" w:color="auto"/>
        <w:left w:val="none" w:sz="0" w:space="0" w:color="auto"/>
        <w:bottom w:val="none" w:sz="0" w:space="0" w:color="auto"/>
        <w:right w:val="none" w:sz="0" w:space="0" w:color="auto"/>
      </w:divBdr>
    </w:div>
    <w:div w:id="741877793">
      <w:bodyDiv w:val="1"/>
      <w:marLeft w:val="0"/>
      <w:marRight w:val="0"/>
      <w:marTop w:val="0"/>
      <w:marBottom w:val="0"/>
      <w:divBdr>
        <w:top w:val="none" w:sz="0" w:space="0" w:color="auto"/>
        <w:left w:val="none" w:sz="0" w:space="0" w:color="auto"/>
        <w:bottom w:val="none" w:sz="0" w:space="0" w:color="auto"/>
        <w:right w:val="none" w:sz="0" w:space="0" w:color="auto"/>
      </w:divBdr>
    </w:div>
    <w:div w:id="757602096">
      <w:bodyDiv w:val="1"/>
      <w:marLeft w:val="0"/>
      <w:marRight w:val="0"/>
      <w:marTop w:val="0"/>
      <w:marBottom w:val="0"/>
      <w:divBdr>
        <w:top w:val="none" w:sz="0" w:space="0" w:color="auto"/>
        <w:left w:val="none" w:sz="0" w:space="0" w:color="auto"/>
        <w:bottom w:val="none" w:sz="0" w:space="0" w:color="auto"/>
        <w:right w:val="none" w:sz="0" w:space="0" w:color="auto"/>
      </w:divBdr>
    </w:div>
    <w:div w:id="759956852">
      <w:bodyDiv w:val="1"/>
      <w:marLeft w:val="0"/>
      <w:marRight w:val="0"/>
      <w:marTop w:val="0"/>
      <w:marBottom w:val="0"/>
      <w:divBdr>
        <w:top w:val="none" w:sz="0" w:space="0" w:color="auto"/>
        <w:left w:val="none" w:sz="0" w:space="0" w:color="auto"/>
        <w:bottom w:val="none" w:sz="0" w:space="0" w:color="auto"/>
        <w:right w:val="none" w:sz="0" w:space="0" w:color="auto"/>
      </w:divBdr>
    </w:div>
    <w:div w:id="765033628">
      <w:bodyDiv w:val="1"/>
      <w:marLeft w:val="0"/>
      <w:marRight w:val="0"/>
      <w:marTop w:val="0"/>
      <w:marBottom w:val="0"/>
      <w:divBdr>
        <w:top w:val="none" w:sz="0" w:space="0" w:color="auto"/>
        <w:left w:val="none" w:sz="0" w:space="0" w:color="auto"/>
        <w:bottom w:val="none" w:sz="0" w:space="0" w:color="auto"/>
        <w:right w:val="none" w:sz="0" w:space="0" w:color="auto"/>
      </w:divBdr>
    </w:div>
    <w:div w:id="765617085">
      <w:bodyDiv w:val="1"/>
      <w:marLeft w:val="0"/>
      <w:marRight w:val="0"/>
      <w:marTop w:val="0"/>
      <w:marBottom w:val="0"/>
      <w:divBdr>
        <w:top w:val="none" w:sz="0" w:space="0" w:color="auto"/>
        <w:left w:val="none" w:sz="0" w:space="0" w:color="auto"/>
        <w:bottom w:val="none" w:sz="0" w:space="0" w:color="auto"/>
        <w:right w:val="none" w:sz="0" w:space="0" w:color="auto"/>
      </w:divBdr>
    </w:div>
    <w:div w:id="769424617">
      <w:bodyDiv w:val="1"/>
      <w:marLeft w:val="0"/>
      <w:marRight w:val="0"/>
      <w:marTop w:val="0"/>
      <w:marBottom w:val="0"/>
      <w:divBdr>
        <w:top w:val="none" w:sz="0" w:space="0" w:color="auto"/>
        <w:left w:val="none" w:sz="0" w:space="0" w:color="auto"/>
        <w:bottom w:val="none" w:sz="0" w:space="0" w:color="auto"/>
        <w:right w:val="none" w:sz="0" w:space="0" w:color="auto"/>
      </w:divBdr>
    </w:div>
    <w:div w:id="777912618">
      <w:bodyDiv w:val="1"/>
      <w:marLeft w:val="0"/>
      <w:marRight w:val="0"/>
      <w:marTop w:val="0"/>
      <w:marBottom w:val="0"/>
      <w:divBdr>
        <w:top w:val="none" w:sz="0" w:space="0" w:color="auto"/>
        <w:left w:val="none" w:sz="0" w:space="0" w:color="auto"/>
        <w:bottom w:val="none" w:sz="0" w:space="0" w:color="auto"/>
        <w:right w:val="none" w:sz="0" w:space="0" w:color="auto"/>
      </w:divBdr>
    </w:div>
    <w:div w:id="794640380">
      <w:bodyDiv w:val="1"/>
      <w:marLeft w:val="0"/>
      <w:marRight w:val="0"/>
      <w:marTop w:val="0"/>
      <w:marBottom w:val="0"/>
      <w:divBdr>
        <w:top w:val="none" w:sz="0" w:space="0" w:color="auto"/>
        <w:left w:val="none" w:sz="0" w:space="0" w:color="auto"/>
        <w:bottom w:val="none" w:sz="0" w:space="0" w:color="auto"/>
        <w:right w:val="none" w:sz="0" w:space="0" w:color="auto"/>
      </w:divBdr>
    </w:div>
    <w:div w:id="794831629">
      <w:bodyDiv w:val="1"/>
      <w:marLeft w:val="0"/>
      <w:marRight w:val="0"/>
      <w:marTop w:val="0"/>
      <w:marBottom w:val="0"/>
      <w:divBdr>
        <w:top w:val="none" w:sz="0" w:space="0" w:color="auto"/>
        <w:left w:val="none" w:sz="0" w:space="0" w:color="auto"/>
        <w:bottom w:val="none" w:sz="0" w:space="0" w:color="auto"/>
        <w:right w:val="none" w:sz="0" w:space="0" w:color="auto"/>
      </w:divBdr>
    </w:div>
    <w:div w:id="810102336">
      <w:bodyDiv w:val="1"/>
      <w:marLeft w:val="0"/>
      <w:marRight w:val="0"/>
      <w:marTop w:val="0"/>
      <w:marBottom w:val="0"/>
      <w:divBdr>
        <w:top w:val="none" w:sz="0" w:space="0" w:color="auto"/>
        <w:left w:val="none" w:sz="0" w:space="0" w:color="auto"/>
        <w:bottom w:val="none" w:sz="0" w:space="0" w:color="auto"/>
        <w:right w:val="none" w:sz="0" w:space="0" w:color="auto"/>
      </w:divBdr>
    </w:div>
    <w:div w:id="859587929">
      <w:bodyDiv w:val="1"/>
      <w:marLeft w:val="0"/>
      <w:marRight w:val="0"/>
      <w:marTop w:val="0"/>
      <w:marBottom w:val="0"/>
      <w:divBdr>
        <w:top w:val="none" w:sz="0" w:space="0" w:color="auto"/>
        <w:left w:val="none" w:sz="0" w:space="0" w:color="auto"/>
        <w:bottom w:val="none" w:sz="0" w:space="0" w:color="auto"/>
        <w:right w:val="none" w:sz="0" w:space="0" w:color="auto"/>
      </w:divBdr>
    </w:div>
    <w:div w:id="896479743">
      <w:bodyDiv w:val="1"/>
      <w:marLeft w:val="0"/>
      <w:marRight w:val="0"/>
      <w:marTop w:val="0"/>
      <w:marBottom w:val="0"/>
      <w:divBdr>
        <w:top w:val="none" w:sz="0" w:space="0" w:color="auto"/>
        <w:left w:val="none" w:sz="0" w:space="0" w:color="auto"/>
        <w:bottom w:val="none" w:sz="0" w:space="0" w:color="auto"/>
        <w:right w:val="none" w:sz="0" w:space="0" w:color="auto"/>
      </w:divBdr>
    </w:div>
    <w:div w:id="908151445">
      <w:bodyDiv w:val="1"/>
      <w:marLeft w:val="0"/>
      <w:marRight w:val="0"/>
      <w:marTop w:val="0"/>
      <w:marBottom w:val="0"/>
      <w:divBdr>
        <w:top w:val="none" w:sz="0" w:space="0" w:color="auto"/>
        <w:left w:val="none" w:sz="0" w:space="0" w:color="auto"/>
        <w:bottom w:val="none" w:sz="0" w:space="0" w:color="auto"/>
        <w:right w:val="none" w:sz="0" w:space="0" w:color="auto"/>
      </w:divBdr>
    </w:div>
    <w:div w:id="924269176">
      <w:bodyDiv w:val="1"/>
      <w:marLeft w:val="0"/>
      <w:marRight w:val="0"/>
      <w:marTop w:val="0"/>
      <w:marBottom w:val="0"/>
      <w:divBdr>
        <w:top w:val="none" w:sz="0" w:space="0" w:color="auto"/>
        <w:left w:val="none" w:sz="0" w:space="0" w:color="auto"/>
        <w:bottom w:val="none" w:sz="0" w:space="0" w:color="auto"/>
        <w:right w:val="none" w:sz="0" w:space="0" w:color="auto"/>
      </w:divBdr>
    </w:div>
    <w:div w:id="940263147">
      <w:bodyDiv w:val="1"/>
      <w:marLeft w:val="0"/>
      <w:marRight w:val="0"/>
      <w:marTop w:val="0"/>
      <w:marBottom w:val="0"/>
      <w:divBdr>
        <w:top w:val="none" w:sz="0" w:space="0" w:color="auto"/>
        <w:left w:val="none" w:sz="0" w:space="0" w:color="auto"/>
        <w:bottom w:val="none" w:sz="0" w:space="0" w:color="auto"/>
        <w:right w:val="none" w:sz="0" w:space="0" w:color="auto"/>
      </w:divBdr>
    </w:div>
    <w:div w:id="941449735">
      <w:bodyDiv w:val="1"/>
      <w:marLeft w:val="0"/>
      <w:marRight w:val="0"/>
      <w:marTop w:val="0"/>
      <w:marBottom w:val="0"/>
      <w:divBdr>
        <w:top w:val="none" w:sz="0" w:space="0" w:color="auto"/>
        <w:left w:val="none" w:sz="0" w:space="0" w:color="auto"/>
        <w:bottom w:val="none" w:sz="0" w:space="0" w:color="auto"/>
        <w:right w:val="none" w:sz="0" w:space="0" w:color="auto"/>
      </w:divBdr>
    </w:div>
    <w:div w:id="967006163">
      <w:bodyDiv w:val="1"/>
      <w:marLeft w:val="0"/>
      <w:marRight w:val="0"/>
      <w:marTop w:val="0"/>
      <w:marBottom w:val="0"/>
      <w:divBdr>
        <w:top w:val="none" w:sz="0" w:space="0" w:color="auto"/>
        <w:left w:val="none" w:sz="0" w:space="0" w:color="auto"/>
        <w:bottom w:val="none" w:sz="0" w:space="0" w:color="auto"/>
        <w:right w:val="none" w:sz="0" w:space="0" w:color="auto"/>
      </w:divBdr>
    </w:div>
    <w:div w:id="975792737">
      <w:bodyDiv w:val="1"/>
      <w:marLeft w:val="0"/>
      <w:marRight w:val="0"/>
      <w:marTop w:val="0"/>
      <w:marBottom w:val="0"/>
      <w:divBdr>
        <w:top w:val="none" w:sz="0" w:space="0" w:color="auto"/>
        <w:left w:val="none" w:sz="0" w:space="0" w:color="auto"/>
        <w:bottom w:val="none" w:sz="0" w:space="0" w:color="auto"/>
        <w:right w:val="none" w:sz="0" w:space="0" w:color="auto"/>
      </w:divBdr>
    </w:div>
    <w:div w:id="1005087066">
      <w:bodyDiv w:val="1"/>
      <w:marLeft w:val="0"/>
      <w:marRight w:val="0"/>
      <w:marTop w:val="0"/>
      <w:marBottom w:val="0"/>
      <w:divBdr>
        <w:top w:val="none" w:sz="0" w:space="0" w:color="auto"/>
        <w:left w:val="none" w:sz="0" w:space="0" w:color="auto"/>
        <w:bottom w:val="none" w:sz="0" w:space="0" w:color="auto"/>
        <w:right w:val="none" w:sz="0" w:space="0" w:color="auto"/>
      </w:divBdr>
    </w:div>
    <w:div w:id="1017343667">
      <w:bodyDiv w:val="1"/>
      <w:marLeft w:val="0"/>
      <w:marRight w:val="0"/>
      <w:marTop w:val="0"/>
      <w:marBottom w:val="0"/>
      <w:divBdr>
        <w:top w:val="none" w:sz="0" w:space="0" w:color="auto"/>
        <w:left w:val="none" w:sz="0" w:space="0" w:color="auto"/>
        <w:bottom w:val="none" w:sz="0" w:space="0" w:color="auto"/>
        <w:right w:val="none" w:sz="0" w:space="0" w:color="auto"/>
      </w:divBdr>
    </w:div>
    <w:div w:id="1055158443">
      <w:bodyDiv w:val="1"/>
      <w:marLeft w:val="0"/>
      <w:marRight w:val="0"/>
      <w:marTop w:val="0"/>
      <w:marBottom w:val="0"/>
      <w:divBdr>
        <w:top w:val="none" w:sz="0" w:space="0" w:color="auto"/>
        <w:left w:val="none" w:sz="0" w:space="0" w:color="auto"/>
        <w:bottom w:val="none" w:sz="0" w:space="0" w:color="auto"/>
        <w:right w:val="none" w:sz="0" w:space="0" w:color="auto"/>
      </w:divBdr>
    </w:div>
    <w:div w:id="1058939073">
      <w:bodyDiv w:val="1"/>
      <w:marLeft w:val="0"/>
      <w:marRight w:val="0"/>
      <w:marTop w:val="0"/>
      <w:marBottom w:val="0"/>
      <w:divBdr>
        <w:top w:val="none" w:sz="0" w:space="0" w:color="auto"/>
        <w:left w:val="none" w:sz="0" w:space="0" w:color="auto"/>
        <w:bottom w:val="none" w:sz="0" w:space="0" w:color="auto"/>
        <w:right w:val="none" w:sz="0" w:space="0" w:color="auto"/>
      </w:divBdr>
    </w:div>
    <w:div w:id="1062100246">
      <w:bodyDiv w:val="1"/>
      <w:marLeft w:val="0"/>
      <w:marRight w:val="0"/>
      <w:marTop w:val="0"/>
      <w:marBottom w:val="0"/>
      <w:divBdr>
        <w:top w:val="none" w:sz="0" w:space="0" w:color="auto"/>
        <w:left w:val="none" w:sz="0" w:space="0" w:color="auto"/>
        <w:bottom w:val="none" w:sz="0" w:space="0" w:color="auto"/>
        <w:right w:val="none" w:sz="0" w:space="0" w:color="auto"/>
      </w:divBdr>
    </w:div>
    <w:div w:id="1097214315">
      <w:bodyDiv w:val="1"/>
      <w:marLeft w:val="0"/>
      <w:marRight w:val="0"/>
      <w:marTop w:val="0"/>
      <w:marBottom w:val="0"/>
      <w:divBdr>
        <w:top w:val="none" w:sz="0" w:space="0" w:color="auto"/>
        <w:left w:val="none" w:sz="0" w:space="0" w:color="auto"/>
        <w:bottom w:val="none" w:sz="0" w:space="0" w:color="auto"/>
        <w:right w:val="none" w:sz="0" w:space="0" w:color="auto"/>
      </w:divBdr>
    </w:div>
    <w:div w:id="1111781158">
      <w:bodyDiv w:val="1"/>
      <w:marLeft w:val="0"/>
      <w:marRight w:val="0"/>
      <w:marTop w:val="0"/>
      <w:marBottom w:val="0"/>
      <w:divBdr>
        <w:top w:val="none" w:sz="0" w:space="0" w:color="auto"/>
        <w:left w:val="none" w:sz="0" w:space="0" w:color="auto"/>
        <w:bottom w:val="none" w:sz="0" w:space="0" w:color="auto"/>
        <w:right w:val="none" w:sz="0" w:space="0" w:color="auto"/>
      </w:divBdr>
    </w:div>
    <w:div w:id="1114787717">
      <w:bodyDiv w:val="1"/>
      <w:marLeft w:val="0"/>
      <w:marRight w:val="0"/>
      <w:marTop w:val="0"/>
      <w:marBottom w:val="0"/>
      <w:divBdr>
        <w:top w:val="none" w:sz="0" w:space="0" w:color="auto"/>
        <w:left w:val="none" w:sz="0" w:space="0" w:color="auto"/>
        <w:bottom w:val="none" w:sz="0" w:space="0" w:color="auto"/>
        <w:right w:val="none" w:sz="0" w:space="0" w:color="auto"/>
      </w:divBdr>
    </w:div>
    <w:div w:id="1117984945">
      <w:bodyDiv w:val="1"/>
      <w:marLeft w:val="0"/>
      <w:marRight w:val="0"/>
      <w:marTop w:val="0"/>
      <w:marBottom w:val="0"/>
      <w:divBdr>
        <w:top w:val="none" w:sz="0" w:space="0" w:color="auto"/>
        <w:left w:val="none" w:sz="0" w:space="0" w:color="auto"/>
        <w:bottom w:val="none" w:sz="0" w:space="0" w:color="auto"/>
        <w:right w:val="none" w:sz="0" w:space="0" w:color="auto"/>
      </w:divBdr>
    </w:div>
    <w:div w:id="1121723715">
      <w:bodyDiv w:val="1"/>
      <w:marLeft w:val="0"/>
      <w:marRight w:val="0"/>
      <w:marTop w:val="0"/>
      <w:marBottom w:val="0"/>
      <w:divBdr>
        <w:top w:val="none" w:sz="0" w:space="0" w:color="auto"/>
        <w:left w:val="none" w:sz="0" w:space="0" w:color="auto"/>
        <w:bottom w:val="none" w:sz="0" w:space="0" w:color="auto"/>
        <w:right w:val="none" w:sz="0" w:space="0" w:color="auto"/>
      </w:divBdr>
    </w:div>
    <w:div w:id="1134831629">
      <w:bodyDiv w:val="1"/>
      <w:marLeft w:val="0"/>
      <w:marRight w:val="0"/>
      <w:marTop w:val="0"/>
      <w:marBottom w:val="0"/>
      <w:divBdr>
        <w:top w:val="none" w:sz="0" w:space="0" w:color="auto"/>
        <w:left w:val="none" w:sz="0" w:space="0" w:color="auto"/>
        <w:bottom w:val="none" w:sz="0" w:space="0" w:color="auto"/>
        <w:right w:val="none" w:sz="0" w:space="0" w:color="auto"/>
      </w:divBdr>
    </w:div>
    <w:div w:id="1189950886">
      <w:bodyDiv w:val="1"/>
      <w:marLeft w:val="0"/>
      <w:marRight w:val="0"/>
      <w:marTop w:val="0"/>
      <w:marBottom w:val="0"/>
      <w:divBdr>
        <w:top w:val="none" w:sz="0" w:space="0" w:color="auto"/>
        <w:left w:val="none" w:sz="0" w:space="0" w:color="auto"/>
        <w:bottom w:val="none" w:sz="0" w:space="0" w:color="auto"/>
        <w:right w:val="none" w:sz="0" w:space="0" w:color="auto"/>
      </w:divBdr>
    </w:div>
    <w:div w:id="1192843515">
      <w:bodyDiv w:val="1"/>
      <w:marLeft w:val="0"/>
      <w:marRight w:val="0"/>
      <w:marTop w:val="0"/>
      <w:marBottom w:val="0"/>
      <w:divBdr>
        <w:top w:val="none" w:sz="0" w:space="0" w:color="auto"/>
        <w:left w:val="none" w:sz="0" w:space="0" w:color="auto"/>
        <w:bottom w:val="none" w:sz="0" w:space="0" w:color="auto"/>
        <w:right w:val="none" w:sz="0" w:space="0" w:color="auto"/>
      </w:divBdr>
    </w:div>
    <w:div w:id="1206990116">
      <w:bodyDiv w:val="1"/>
      <w:marLeft w:val="0"/>
      <w:marRight w:val="0"/>
      <w:marTop w:val="0"/>
      <w:marBottom w:val="0"/>
      <w:divBdr>
        <w:top w:val="none" w:sz="0" w:space="0" w:color="auto"/>
        <w:left w:val="none" w:sz="0" w:space="0" w:color="auto"/>
        <w:bottom w:val="none" w:sz="0" w:space="0" w:color="auto"/>
        <w:right w:val="none" w:sz="0" w:space="0" w:color="auto"/>
      </w:divBdr>
    </w:div>
    <w:div w:id="1208031517">
      <w:bodyDiv w:val="1"/>
      <w:marLeft w:val="0"/>
      <w:marRight w:val="0"/>
      <w:marTop w:val="0"/>
      <w:marBottom w:val="0"/>
      <w:divBdr>
        <w:top w:val="none" w:sz="0" w:space="0" w:color="auto"/>
        <w:left w:val="none" w:sz="0" w:space="0" w:color="auto"/>
        <w:bottom w:val="none" w:sz="0" w:space="0" w:color="auto"/>
        <w:right w:val="none" w:sz="0" w:space="0" w:color="auto"/>
      </w:divBdr>
    </w:div>
    <w:div w:id="1209302061">
      <w:bodyDiv w:val="1"/>
      <w:marLeft w:val="0"/>
      <w:marRight w:val="0"/>
      <w:marTop w:val="0"/>
      <w:marBottom w:val="0"/>
      <w:divBdr>
        <w:top w:val="none" w:sz="0" w:space="0" w:color="auto"/>
        <w:left w:val="none" w:sz="0" w:space="0" w:color="auto"/>
        <w:bottom w:val="none" w:sz="0" w:space="0" w:color="auto"/>
        <w:right w:val="none" w:sz="0" w:space="0" w:color="auto"/>
      </w:divBdr>
    </w:div>
    <w:div w:id="1242107895">
      <w:bodyDiv w:val="1"/>
      <w:marLeft w:val="0"/>
      <w:marRight w:val="0"/>
      <w:marTop w:val="0"/>
      <w:marBottom w:val="0"/>
      <w:divBdr>
        <w:top w:val="none" w:sz="0" w:space="0" w:color="auto"/>
        <w:left w:val="none" w:sz="0" w:space="0" w:color="auto"/>
        <w:bottom w:val="none" w:sz="0" w:space="0" w:color="auto"/>
        <w:right w:val="none" w:sz="0" w:space="0" w:color="auto"/>
      </w:divBdr>
    </w:div>
    <w:div w:id="1245145800">
      <w:bodyDiv w:val="1"/>
      <w:marLeft w:val="0"/>
      <w:marRight w:val="0"/>
      <w:marTop w:val="0"/>
      <w:marBottom w:val="0"/>
      <w:divBdr>
        <w:top w:val="none" w:sz="0" w:space="0" w:color="auto"/>
        <w:left w:val="none" w:sz="0" w:space="0" w:color="auto"/>
        <w:bottom w:val="none" w:sz="0" w:space="0" w:color="auto"/>
        <w:right w:val="none" w:sz="0" w:space="0" w:color="auto"/>
      </w:divBdr>
    </w:div>
    <w:div w:id="1270550133">
      <w:bodyDiv w:val="1"/>
      <w:marLeft w:val="0"/>
      <w:marRight w:val="0"/>
      <w:marTop w:val="0"/>
      <w:marBottom w:val="0"/>
      <w:divBdr>
        <w:top w:val="none" w:sz="0" w:space="0" w:color="auto"/>
        <w:left w:val="none" w:sz="0" w:space="0" w:color="auto"/>
        <w:bottom w:val="none" w:sz="0" w:space="0" w:color="auto"/>
        <w:right w:val="none" w:sz="0" w:space="0" w:color="auto"/>
      </w:divBdr>
    </w:div>
    <w:div w:id="1298416909">
      <w:bodyDiv w:val="1"/>
      <w:marLeft w:val="0"/>
      <w:marRight w:val="0"/>
      <w:marTop w:val="0"/>
      <w:marBottom w:val="0"/>
      <w:divBdr>
        <w:top w:val="none" w:sz="0" w:space="0" w:color="auto"/>
        <w:left w:val="none" w:sz="0" w:space="0" w:color="auto"/>
        <w:bottom w:val="none" w:sz="0" w:space="0" w:color="auto"/>
        <w:right w:val="none" w:sz="0" w:space="0" w:color="auto"/>
      </w:divBdr>
    </w:div>
    <w:div w:id="1306666411">
      <w:bodyDiv w:val="1"/>
      <w:marLeft w:val="0"/>
      <w:marRight w:val="0"/>
      <w:marTop w:val="0"/>
      <w:marBottom w:val="0"/>
      <w:divBdr>
        <w:top w:val="none" w:sz="0" w:space="0" w:color="auto"/>
        <w:left w:val="none" w:sz="0" w:space="0" w:color="auto"/>
        <w:bottom w:val="none" w:sz="0" w:space="0" w:color="auto"/>
        <w:right w:val="none" w:sz="0" w:space="0" w:color="auto"/>
      </w:divBdr>
    </w:div>
    <w:div w:id="1316177717">
      <w:bodyDiv w:val="1"/>
      <w:marLeft w:val="0"/>
      <w:marRight w:val="0"/>
      <w:marTop w:val="0"/>
      <w:marBottom w:val="0"/>
      <w:divBdr>
        <w:top w:val="none" w:sz="0" w:space="0" w:color="auto"/>
        <w:left w:val="none" w:sz="0" w:space="0" w:color="auto"/>
        <w:bottom w:val="none" w:sz="0" w:space="0" w:color="auto"/>
        <w:right w:val="none" w:sz="0" w:space="0" w:color="auto"/>
      </w:divBdr>
    </w:div>
    <w:div w:id="1346908859">
      <w:bodyDiv w:val="1"/>
      <w:marLeft w:val="0"/>
      <w:marRight w:val="0"/>
      <w:marTop w:val="0"/>
      <w:marBottom w:val="0"/>
      <w:divBdr>
        <w:top w:val="none" w:sz="0" w:space="0" w:color="auto"/>
        <w:left w:val="none" w:sz="0" w:space="0" w:color="auto"/>
        <w:bottom w:val="none" w:sz="0" w:space="0" w:color="auto"/>
        <w:right w:val="none" w:sz="0" w:space="0" w:color="auto"/>
      </w:divBdr>
    </w:div>
    <w:div w:id="1364401025">
      <w:bodyDiv w:val="1"/>
      <w:marLeft w:val="0"/>
      <w:marRight w:val="0"/>
      <w:marTop w:val="0"/>
      <w:marBottom w:val="0"/>
      <w:divBdr>
        <w:top w:val="none" w:sz="0" w:space="0" w:color="auto"/>
        <w:left w:val="none" w:sz="0" w:space="0" w:color="auto"/>
        <w:bottom w:val="none" w:sz="0" w:space="0" w:color="auto"/>
        <w:right w:val="none" w:sz="0" w:space="0" w:color="auto"/>
      </w:divBdr>
    </w:div>
    <w:div w:id="1374692415">
      <w:bodyDiv w:val="1"/>
      <w:marLeft w:val="0"/>
      <w:marRight w:val="0"/>
      <w:marTop w:val="0"/>
      <w:marBottom w:val="0"/>
      <w:divBdr>
        <w:top w:val="none" w:sz="0" w:space="0" w:color="auto"/>
        <w:left w:val="none" w:sz="0" w:space="0" w:color="auto"/>
        <w:bottom w:val="none" w:sz="0" w:space="0" w:color="auto"/>
        <w:right w:val="none" w:sz="0" w:space="0" w:color="auto"/>
      </w:divBdr>
    </w:div>
    <w:div w:id="1383825099">
      <w:bodyDiv w:val="1"/>
      <w:marLeft w:val="0"/>
      <w:marRight w:val="0"/>
      <w:marTop w:val="0"/>
      <w:marBottom w:val="0"/>
      <w:divBdr>
        <w:top w:val="none" w:sz="0" w:space="0" w:color="auto"/>
        <w:left w:val="none" w:sz="0" w:space="0" w:color="auto"/>
        <w:bottom w:val="none" w:sz="0" w:space="0" w:color="auto"/>
        <w:right w:val="none" w:sz="0" w:space="0" w:color="auto"/>
      </w:divBdr>
    </w:div>
    <w:div w:id="1406075742">
      <w:bodyDiv w:val="1"/>
      <w:marLeft w:val="0"/>
      <w:marRight w:val="0"/>
      <w:marTop w:val="0"/>
      <w:marBottom w:val="0"/>
      <w:divBdr>
        <w:top w:val="none" w:sz="0" w:space="0" w:color="auto"/>
        <w:left w:val="none" w:sz="0" w:space="0" w:color="auto"/>
        <w:bottom w:val="none" w:sz="0" w:space="0" w:color="auto"/>
        <w:right w:val="none" w:sz="0" w:space="0" w:color="auto"/>
      </w:divBdr>
    </w:div>
    <w:div w:id="1424959368">
      <w:bodyDiv w:val="1"/>
      <w:marLeft w:val="0"/>
      <w:marRight w:val="0"/>
      <w:marTop w:val="0"/>
      <w:marBottom w:val="0"/>
      <w:divBdr>
        <w:top w:val="none" w:sz="0" w:space="0" w:color="auto"/>
        <w:left w:val="none" w:sz="0" w:space="0" w:color="auto"/>
        <w:bottom w:val="none" w:sz="0" w:space="0" w:color="auto"/>
        <w:right w:val="none" w:sz="0" w:space="0" w:color="auto"/>
      </w:divBdr>
    </w:div>
    <w:div w:id="1426414550">
      <w:bodyDiv w:val="1"/>
      <w:marLeft w:val="0"/>
      <w:marRight w:val="0"/>
      <w:marTop w:val="0"/>
      <w:marBottom w:val="0"/>
      <w:divBdr>
        <w:top w:val="none" w:sz="0" w:space="0" w:color="auto"/>
        <w:left w:val="none" w:sz="0" w:space="0" w:color="auto"/>
        <w:bottom w:val="none" w:sz="0" w:space="0" w:color="auto"/>
        <w:right w:val="none" w:sz="0" w:space="0" w:color="auto"/>
      </w:divBdr>
    </w:div>
    <w:div w:id="1438284783">
      <w:bodyDiv w:val="1"/>
      <w:marLeft w:val="0"/>
      <w:marRight w:val="0"/>
      <w:marTop w:val="0"/>
      <w:marBottom w:val="0"/>
      <w:divBdr>
        <w:top w:val="none" w:sz="0" w:space="0" w:color="auto"/>
        <w:left w:val="none" w:sz="0" w:space="0" w:color="auto"/>
        <w:bottom w:val="none" w:sz="0" w:space="0" w:color="auto"/>
        <w:right w:val="none" w:sz="0" w:space="0" w:color="auto"/>
      </w:divBdr>
    </w:div>
    <w:div w:id="1467237189">
      <w:bodyDiv w:val="1"/>
      <w:marLeft w:val="0"/>
      <w:marRight w:val="0"/>
      <w:marTop w:val="0"/>
      <w:marBottom w:val="0"/>
      <w:divBdr>
        <w:top w:val="none" w:sz="0" w:space="0" w:color="auto"/>
        <w:left w:val="none" w:sz="0" w:space="0" w:color="auto"/>
        <w:bottom w:val="none" w:sz="0" w:space="0" w:color="auto"/>
        <w:right w:val="none" w:sz="0" w:space="0" w:color="auto"/>
      </w:divBdr>
    </w:div>
    <w:div w:id="1516187109">
      <w:bodyDiv w:val="1"/>
      <w:marLeft w:val="0"/>
      <w:marRight w:val="0"/>
      <w:marTop w:val="0"/>
      <w:marBottom w:val="0"/>
      <w:divBdr>
        <w:top w:val="none" w:sz="0" w:space="0" w:color="auto"/>
        <w:left w:val="none" w:sz="0" w:space="0" w:color="auto"/>
        <w:bottom w:val="none" w:sz="0" w:space="0" w:color="auto"/>
        <w:right w:val="none" w:sz="0" w:space="0" w:color="auto"/>
      </w:divBdr>
    </w:div>
    <w:div w:id="1544058448">
      <w:bodyDiv w:val="1"/>
      <w:marLeft w:val="0"/>
      <w:marRight w:val="0"/>
      <w:marTop w:val="0"/>
      <w:marBottom w:val="0"/>
      <w:divBdr>
        <w:top w:val="none" w:sz="0" w:space="0" w:color="auto"/>
        <w:left w:val="none" w:sz="0" w:space="0" w:color="auto"/>
        <w:bottom w:val="none" w:sz="0" w:space="0" w:color="auto"/>
        <w:right w:val="none" w:sz="0" w:space="0" w:color="auto"/>
      </w:divBdr>
    </w:div>
    <w:div w:id="1554846858">
      <w:bodyDiv w:val="1"/>
      <w:marLeft w:val="0"/>
      <w:marRight w:val="0"/>
      <w:marTop w:val="0"/>
      <w:marBottom w:val="0"/>
      <w:divBdr>
        <w:top w:val="none" w:sz="0" w:space="0" w:color="auto"/>
        <w:left w:val="none" w:sz="0" w:space="0" w:color="auto"/>
        <w:bottom w:val="none" w:sz="0" w:space="0" w:color="auto"/>
        <w:right w:val="none" w:sz="0" w:space="0" w:color="auto"/>
      </w:divBdr>
    </w:div>
    <w:div w:id="1572035360">
      <w:bodyDiv w:val="1"/>
      <w:marLeft w:val="0"/>
      <w:marRight w:val="0"/>
      <w:marTop w:val="0"/>
      <w:marBottom w:val="0"/>
      <w:divBdr>
        <w:top w:val="none" w:sz="0" w:space="0" w:color="auto"/>
        <w:left w:val="none" w:sz="0" w:space="0" w:color="auto"/>
        <w:bottom w:val="none" w:sz="0" w:space="0" w:color="auto"/>
        <w:right w:val="none" w:sz="0" w:space="0" w:color="auto"/>
      </w:divBdr>
    </w:div>
    <w:div w:id="1597135414">
      <w:bodyDiv w:val="1"/>
      <w:marLeft w:val="0"/>
      <w:marRight w:val="0"/>
      <w:marTop w:val="0"/>
      <w:marBottom w:val="0"/>
      <w:divBdr>
        <w:top w:val="none" w:sz="0" w:space="0" w:color="auto"/>
        <w:left w:val="none" w:sz="0" w:space="0" w:color="auto"/>
        <w:bottom w:val="none" w:sz="0" w:space="0" w:color="auto"/>
        <w:right w:val="none" w:sz="0" w:space="0" w:color="auto"/>
      </w:divBdr>
    </w:div>
    <w:div w:id="1653945612">
      <w:bodyDiv w:val="1"/>
      <w:marLeft w:val="0"/>
      <w:marRight w:val="0"/>
      <w:marTop w:val="0"/>
      <w:marBottom w:val="0"/>
      <w:divBdr>
        <w:top w:val="none" w:sz="0" w:space="0" w:color="auto"/>
        <w:left w:val="none" w:sz="0" w:space="0" w:color="auto"/>
        <w:bottom w:val="none" w:sz="0" w:space="0" w:color="auto"/>
        <w:right w:val="none" w:sz="0" w:space="0" w:color="auto"/>
      </w:divBdr>
    </w:div>
    <w:div w:id="1707564957">
      <w:bodyDiv w:val="1"/>
      <w:marLeft w:val="0"/>
      <w:marRight w:val="0"/>
      <w:marTop w:val="0"/>
      <w:marBottom w:val="0"/>
      <w:divBdr>
        <w:top w:val="none" w:sz="0" w:space="0" w:color="auto"/>
        <w:left w:val="none" w:sz="0" w:space="0" w:color="auto"/>
        <w:bottom w:val="none" w:sz="0" w:space="0" w:color="auto"/>
        <w:right w:val="none" w:sz="0" w:space="0" w:color="auto"/>
      </w:divBdr>
    </w:div>
    <w:div w:id="1715082201">
      <w:bodyDiv w:val="1"/>
      <w:marLeft w:val="0"/>
      <w:marRight w:val="0"/>
      <w:marTop w:val="0"/>
      <w:marBottom w:val="0"/>
      <w:divBdr>
        <w:top w:val="none" w:sz="0" w:space="0" w:color="auto"/>
        <w:left w:val="none" w:sz="0" w:space="0" w:color="auto"/>
        <w:bottom w:val="none" w:sz="0" w:space="0" w:color="auto"/>
        <w:right w:val="none" w:sz="0" w:space="0" w:color="auto"/>
      </w:divBdr>
    </w:div>
    <w:div w:id="1722629806">
      <w:bodyDiv w:val="1"/>
      <w:marLeft w:val="0"/>
      <w:marRight w:val="0"/>
      <w:marTop w:val="0"/>
      <w:marBottom w:val="0"/>
      <w:divBdr>
        <w:top w:val="none" w:sz="0" w:space="0" w:color="auto"/>
        <w:left w:val="none" w:sz="0" w:space="0" w:color="auto"/>
        <w:bottom w:val="none" w:sz="0" w:space="0" w:color="auto"/>
        <w:right w:val="none" w:sz="0" w:space="0" w:color="auto"/>
      </w:divBdr>
    </w:div>
    <w:div w:id="1752579842">
      <w:bodyDiv w:val="1"/>
      <w:marLeft w:val="0"/>
      <w:marRight w:val="0"/>
      <w:marTop w:val="0"/>
      <w:marBottom w:val="0"/>
      <w:divBdr>
        <w:top w:val="none" w:sz="0" w:space="0" w:color="auto"/>
        <w:left w:val="none" w:sz="0" w:space="0" w:color="auto"/>
        <w:bottom w:val="none" w:sz="0" w:space="0" w:color="auto"/>
        <w:right w:val="none" w:sz="0" w:space="0" w:color="auto"/>
      </w:divBdr>
    </w:div>
    <w:div w:id="1858225659">
      <w:bodyDiv w:val="1"/>
      <w:marLeft w:val="0"/>
      <w:marRight w:val="0"/>
      <w:marTop w:val="0"/>
      <w:marBottom w:val="0"/>
      <w:divBdr>
        <w:top w:val="none" w:sz="0" w:space="0" w:color="auto"/>
        <w:left w:val="none" w:sz="0" w:space="0" w:color="auto"/>
        <w:bottom w:val="none" w:sz="0" w:space="0" w:color="auto"/>
        <w:right w:val="none" w:sz="0" w:space="0" w:color="auto"/>
      </w:divBdr>
    </w:div>
    <w:div w:id="1879734777">
      <w:bodyDiv w:val="1"/>
      <w:marLeft w:val="0"/>
      <w:marRight w:val="0"/>
      <w:marTop w:val="0"/>
      <w:marBottom w:val="0"/>
      <w:divBdr>
        <w:top w:val="none" w:sz="0" w:space="0" w:color="auto"/>
        <w:left w:val="none" w:sz="0" w:space="0" w:color="auto"/>
        <w:bottom w:val="none" w:sz="0" w:space="0" w:color="auto"/>
        <w:right w:val="none" w:sz="0" w:space="0" w:color="auto"/>
      </w:divBdr>
    </w:div>
    <w:div w:id="1894727735">
      <w:bodyDiv w:val="1"/>
      <w:marLeft w:val="0"/>
      <w:marRight w:val="0"/>
      <w:marTop w:val="0"/>
      <w:marBottom w:val="0"/>
      <w:divBdr>
        <w:top w:val="none" w:sz="0" w:space="0" w:color="auto"/>
        <w:left w:val="none" w:sz="0" w:space="0" w:color="auto"/>
        <w:bottom w:val="none" w:sz="0" w:space="0" w:color="auto"/>
        <w:right w:val="none" w:sz="0" w:space="0" w:color="auto"/>
      </w:divBdr>
    </w:div>
    <w:div w:id="1925020699">
      <w:bodyDiv w:val="1"/>
      <w:marLeft w:val="0"/>
      <w:marRight w:val="0"/>
      <w:marTop w:val="0"/>
      <w:marBottom w:val="0"/>
      <w:divBdr>
        <w:top w:val="none" w:sz="0" w:space="0" w:color="auto"/>
        <w:left w:val="none" w:sz="0" w:space="0" w:color="auto"/>
        <w:bottom w:val="none" w:sz="0" w:space="0" w:color="auto"/>
        <w:right w:val="none" w:sz="0" w:space="0" w:color="auto"/>
      </w:divBdr>
    </w:div>
    <w:div w:id="1965962799">
      <w:bodyDiv w:val="1"/>
      <w:marLeft w:val="0"/>
      <w:marRight w:val="0"/>
      <w:marTop w:val="0"/>
      <w:marBottom w:val="0"/>
      <w:divBdr>
        <w:top w:val="none" w:sz="0" w:space="0" w:color="auto"/>
        <w:left w:val="none" w:sz="0" w:space="0" w:color="auto"/>
        <w:bottom w:val="none" w:sz="0" w:space="0" w:color="auto"/>
        <w:right w:val="none" w:sz="0" w:space="0" w:color="auto"/>
      </w:divBdr>
    </w:div>
    <w:div w:id="1988243944">
      <w:bodyDiv w:val="1"/>
      <w:marLeft w:val="0"/>
      <w:marRight w:val="0"/>
      <w:marTop w:val="0"/>
      <w:marBottom w:val="0"/>
      <w:divBdr>
        <w:top w:val="none" w:sz="0" w:space="0" w:color="auto"/>
        <w:left w:val="none" w:sz="0" w:space="0" w:color="auto"/>
        <w:bottom w:val="none" w:sz="0" w:space="0" w:color="auto"/>
        <w:right w:val="none" w:sz="0" w:space="0" w:color="auto"/>
      </w:divBdr>
    </w:div>
    <w:div w:id="2003586327">
      <w:bodyDiv w:val="1"/>
      <w:marLeft w:val="0"/>
      <w:marRight w:val="0"/>
      <w:marTop w:val="0"/>
      <w:marBottom w:val="0"/>
      <w:divBdr>
        <w:top w:val="none" w:sz="0" w:space="0" w:color="auto"/>
        <w:left w:val="none" w:sz="0" w:space="0" w:color="auto"/>
        <w:bottom w:val="none" w:sz="0" w:space="0" w:color="auto"/>
        <w:right w:val="none" w:sz="0" w:space="0" w:color="auto"/>
      </w:divBdr>
    </w:div>
    <w:div w:id="2038113815">
      <w:bodyDiv w:val="1"/>
      <w:marLeft w:val="0"/>
      <w:marRight w:val="0"/>
      <w:marTop w:val="0"/>
      <w:marBottom w:val="0"/>
      <w:divBdr>
        <w:top w:val="none" w:sz="0" w:space="0" w:color="auto"/>
        <w:left w:val="none" w:sz="0" w:space="0" w:color="auto"/>
        <w:bottom w:val="none" w:sz="0" w:space="0" w:color="auto"/>
        <w:right w:val="none" w:sz="0" w:space="0" w:color="auto"/>
      </w:divBdr>
    </w:div>
    <w:div w:id="2069302178">
      <w:bodyDiv w:val="1"/>
      <w:marLeft w:val="0"/>
      <w:marRight w:val="0"/>
      <w:marTop w:val="0"/>
      <w:marBottom w:val="0"/>
      <w:divBdr>
        <w:top w:val="none" w:sz="0" w:space="0" w:color="auto"/>
        <w:left w:val="none" w:sz="0" w:space="0" w:color="auto"/>
        <w:bottom w:val="none" w:sz="0" w:space="0" w:color="auto"/>
        <w:right w:val="none" w:sz="0" w:space="0" w:color="auto"/>
      </w:divBdr>
    </w:div>
    <w:div w:id="2087652581">
      <w:bodyDiv w:val="1"/>
      <w:marLeft w:val="0"/>
      <w:marRight w:val="0"/>
      <w:marTop w:val="0"/>
      <w:marBottom w:val="0"/>
      <w:divBdr>
        <w:top w:val="none" w:sz="0" w:space="0" w:color="auto"/>
        <w:left w:val="none" w:sz="0" w:space="0" w:color="auto"/>
        <w:bottom w:val="none" w:sz="0" w:space="0" w:color="auto"/>
        <w:right w:val="none" w:sz="0" w:space="0" w:color="auto"/>
      </w:divBdr>
    </w:div>
    <w:div w:id="2106414991">
      <w:bodyDiv w:val="1"/>
      <w:marLeft w:val="0"/>
      <w:marRight w:val="0"/>
      <w:marTop w:val="0"/>
      <w:marBottom w:val="0"/>
      <w:divBdr>
        <w:top w:val="none" w:sz="0" w:space="0" w:color="auto"/>
        <w:left w:val="none" w:sz="0" w:space="0" w:color="auto"/>
        <w:bottom w:val="none" w:sz="0" w:space="0" w:color="auto"/>
        <w:right w:val="none" w:sz="0" w:space="0" w:color="auto"/>
      </w:divBdr>
    </w:div>
    <w:div w:id="2124032305">
      <w:bodyDiv w:val="1"/>
      <w:marLeft w:val="0"/>
      <w:marRight w:val="0"/>
      <w:marTop w:val="0"/>
      <w:marBottom w:val="0"/>
      <w:divBdr>
        <w:top w:val="none" w:sz="0" w:space="0" w:color="auto"/>
        <w:left w:val="none" w:sz="0" w:space="0" w:color="auto"/>
        <w:bottom w:val="none" w:sz="0" w:space="0" w:color="auto"/>
        <w:right w:val="none" w:sz="0" w:space="0" w:color="auto"/>
      </w:divBdr>
    </w:div>
    <w:div w:id="2126346590">
      <w:bodyDiv w:val="1"/>
      <w:marLeft w:val="0"/>
      <w:marRight w:val="0"/>
      <w:marTop w:val="0"/>
      <w:marBottom w:val="0"/>
      <w:divBdr>
        <w:top w:val="none" w:sz="0" w:space="0" w:color="auto"/>
        <w:left w:val="none" w:sz="0" w:space="0" w:color="auto"/>
        <w:bottom w:val="none" w:sz="0" w:space="0" w:color="auto"/>
        <w:right w:val="none" w:sz="0" w:space="0" w:color="auto"/>
      </w:divBdr>
    </w:div>
    <w:div w:id="2137333015">
      <w:bodyDiv w:val="1"/>
      <w:marLeft w:val="0"/>
      <w:marRight w:val="0"/>
      <w:marTop w:val="0"/>
      <w:marBottom w:val="0"/>
      <w:divBdr>
        <w:top w:val="none" w:sz="0" w:space="0" w:color="auto"/>
        <w:left w:val="none" w:sz="0" w:space="0" w:color="auto"/>
        <w:bottom w:val="none" w:sz="0" w:space="0" w:color="auto"/>
        <w:right w:val="none" w:sz="0" w:space="0" w:color="auto"/>
      </w:divBdr>
    </w:div>
    <w:div w:id="2138523065">
      <w:bodyDiv w:val="1"/>
      <w:marLeft w:val="0"/>
      <w:marRight w:val="0"/>
      <w:marTop w:val="0"/>
      <w:marBottom w:val="0"/>
      <w:divBdr>
        <w:top w:val="none" w:sz="0" w:space="0" w:color="auto"/>
        <w:left w:val="none" w:sz="0" w:space="0" w:color="auto"/>
        <w:bottom w:val="none" w:sz="0" w:space="0" w:color="auto"/>
        <w:right w:val="none" w:sz="0" w:space="0" w:color="auto"/>
      </w:divBdr>
    </w:div>
    <w:div w:id="21431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zer\Downloads\&#1050;&#1085;&#1080;&#1075;&#1072;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9657485398719"/>
          <c:y val="0.25714748460693354"/>
          <c:w val="0.70931970781758791"/>
          <c:h val="0.68051109730192183"/>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383-425E-B62C-EF276C5F28AB}"/>
              </c:ext>
            </c:extLst>
          </c:dPt>
          <c:dPt>
            <c:idx val="1"/>
            <c:bubble3D val="0"/>
            <c:spPr>
              <a:solidFill>
                <a:schemeClr val="accent2"/>
              </a:solidFill>
              <a:ln w="25400">
                <a:noFill/>
              </a:ln>
              <a:effectLst/>
              <a:sp3d/>
            </c:spPr>
            <c:extLst>
              <c:ext xmlns:c16="http://schemas.microsoft.com/office/drawing/2014/chart" uri="{C3380CC4-5D6E-409C-BE32-E72D297353CC}">
                <c16:uniqueId val="{00000003-A383-425E-B62C-EF276C5F28AB}"/>
              </c:ext>
            </c:extLst>
          </c:dPt>
          <c:dPt>
            <c:idx val="2"/>
            <c:bubble3D val="0"/>
            <c:spPr>
              <a:solidFill>
                <a:schemeClr val="accent3"/>
              </a:solidFill>
              <a:ln w="25400">
                <a:noFill/>
              </a:ln>
              <a:effectLst/>
              <a:sp3d/>
            </c:spPr>
            <c:extLst>
              <c:ext xmlns:c16="http://schemas.microsoft.com/office/drawing/2014/chart" uri="{C3380CC4-5D6E-409C-BE32-E72D297353CC}">
                <c16:uniqueId val="{00000005-A383-425E-B62C-EF276C5F28AB}"/>
              </c:ext>
            </c:extLst>
          </c:dPt>
          <c:dPt>
            <c:idx val="3"/>
            <c:bubble3D val="0"/>
            <c:spPr>
              <a:solidFill>
                <a:schemeClr val="accent4"/>
              </a:solidFill>
              <a:ln w="25400">
                <a:noFill/>
              </a:ln>
              <a:effectLst/>
              <a:sp3d/>
            </c:spPr>
            <c:extLst>
              <c:ext xmlns:c16="http://schemas.microsoft.com/office/drawing/2014/chart" uri="{C3380CC4-5D6E-409C-BE32-E72D297353CC}">
                <c16:uniqueId val="{00000007-A383-425E-B62C-EF276C5F28AB}"/>
              </c:ext>
            </c:extLst>
          </c:dPt>
          <c:dLbls>
            <c:dLbl>
              <c:idx val="0"/>
              <c:layout>
                <c:manualLayout>
                  <c:x val="-1.0185067526415994E-16"/>
                  <c:y val="-0.2777777777777777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83-425E-B62C-EF276C5F28AB}"/>
                </c:ext>
              </c:extLst>
            </c:dLbl>
            <c:dLbl>
              <c:idx val="1"/>
              <c:layout>
                <c:manualLayout>
                  <c:x val="0"/>
                  <c:y val="0.1759259259259258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83-425E-B62C-EF276C5F28AB}"/>
                </c:ext>
              </c:extLst>
            </c:dLbl>
            <c:dLbl>
              <c:idx val="2"/>
              <c:layout>
                <c:manualLayout>
                  <c:x val="-4.4444444444444418E-2"/>
                  <c:y val="-3.24074074074074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83-425E-B62C-EF276C5F28AB}"/>
                </c:ext>
              </c:extLst>
            </c:dLbl>
            <c:dLbl>
              <c:idx val="3"/>
              <c:layout>
                <c:manualLayout>
                  <c:x val="0.18025613428094592"/>
                  <c:y val="-1.3118860656644864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9155791054618452"/>
                      <c:h val="0.25962441187823754"/>
                    </c:manualLayout>
                  </c15:layout>
                </c:ext>
                <c:ext xmlns:c16="http://schemas.microsoft.com/office/drawing/2014/chart" uri="{C3380CC4-5D6E-409C-BE32-E72D297353CC}">
                  <c16:uniqueId val="{00000007-A383-425E-B62C-EF276C5F28AB}"/>
                </c:ext>
              </c:extLst>
            </c:dLbl>
            <c:spPr>
              <a:noFill/>
              <a:ln>
                <a:no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Лист1!$A$1:$D$1</c:f>
              <c:strCache>
                <c:ptCount val="4"/>
                <c:pt idx="0">
                  <c:v>так цілком</c:v>
                </c:pt>
                <c:pt idx="1">
                  <c:v>переважно так</c:v>
                </c:pt>
                <c:pt idx="2">
                  <c:v>ні</c:v>
                </c:pt>
                <c:pt idx="3">
                  <c:v>важко сказати</c:v>
                </c:pt>
              </c:strCache>
            </c:strRef>
          </c:cat>
          <c:val>
            <c:numRef>
              <c:f>Лист1!$A$2:$D$2</c:f>
              <c:numCache>
                <c:formatCode>General</c:formatCode>
                <c:ptCount val="4"/>
                <c:pt idx="0">
                  <c:v>50</c:v>
                </c:pt>
                <c:pt idx="1">
                  <c:v>38.200000000000003</c:v>
                </c:pt>
                <c:pt idx="2">
                  <c:v>5.9</c:v>
                </c:pt>
                <c:pt idx="3">
                  <c:v>5.9</c:v>
                </c:pt>
              </c:numCache>
            </c:numRef>
          </c:val>
          <c:extLst>
            <c:ext xmlns:c16="http://schemas.microsoft.com/office/drawing/2014/chart" uri="{C3380CC4-5D6E-409C-BE32-E72D297353CC}">
              <c16:uniqueId val="{00000008-A383-425E-B62C-EF276C5F28AB}"/>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597529761593271"/>
          <c:y val="0.15232883158198923"/>
          <c:w val="0.60055144857003639"/>
          <c:h val="0.64330631941549687"/>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61DB-4EAF-AF78-1C3B76143BF4}"/>
              </c:ext>
            </c:extLst>
          </c:dPt>
          <c:dPt>
            <c:idx val="1"/>
            <c:bubble3D val="0"/>
            <c:spPr>
              <a:solidFill>
                <a:schemeClr val="accent2"/>
              </a:solidFill>
              <a:ln w="25400">
                <a:noFill/>
              </a:ln>
              <a:effectLst/>
              <a:sp3d/>
            </c:spPr>
            <c:extLst>
              <c:ext xmlns:c16="http://schemas.microsoft.com/office/drawing/2014/chart" uri="{C3380CC4-5D6E-409C-BE32-E72D297353CC}">
                <c16:uniqueId val="{00000003-61DB-4EAF-AF78-1C3B76143BF4}"/>
              </c:ext>
            </c:extLst>
          </c:dPt>
          <c:dPt>
            <c:idx val="2"/>
            <c:bubble3D val="0"/>
            <c:spPr>
              <a:solidFill>
                <a:schemeClr val="accent3"/>
              </a:solidFill>
              <a:ln w="25400">
                <a:noFill/>
              </a:ln>
              <a:effectLst/>
              <a:sp3d/>
            </c:spPr>
            <c:extLst>
              <c:ext xmlns:c16="http://schemas.microsoft.com/office/drawing/2014/chart" uri="{C3380CC4-5D6E-409C-BE32-E72D297353CC}">
                <c16:uniqueId val="{00000005-61DB-4EAF-AF78-1C3B76143BF4}"/>
              </c:ext>
            </c:extLst>
          </c:dPt>
          <c:dPt>
            <c:idx val="3"/>
            <c:bubble3D val="0"/>
            <c:spPr>
              <a:solidFill>
                <a:schemeClr val="accent4"/>
              </a:solidFill>
              <a:ln w="25400">
                <a:noFill/>
              </a:ln>
              <a:effectLst/>
              <a:sp3d/>
            </c:spPr>
            <c:extLst>
              <c:ext xmlns:c16="http://schemas.microsoft.com/office/drawing/2014/chart" uri="{C3380CC4-5D6E-409C-BE32-E72D297353CC}">
                <c16:uniqueId val="{00000007-61DB-4EAF-AF78-1C3B76143BF4}"/>
              </c:ext>
            </c:extLst>
          </c:dPt>
          <c:dLbls>
            <c:dLbl>
              <c:idx val="0"/>
              <c:layout>
                <c:manualLayout>
                  <c:x val="3.7771443258020045E-2"/>
                  <c:y val="2.351321530668538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DB-4EAF-AF78-1C3B76143BF4}"/>
                </c:ext>
              </c:extLst>
            </c:dLbl>
            <c:dLbl>
              <c:idx val="1"/>
              <c:layout>
                <c:manualLayout>
                  <c:x val="-8.3673490878551166E-2"/>
                  <c:y val="0.1975088406213023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4000397205542187"/>
                      <c:h val="0.33936355885450625"/>
                    </c:manualLayout>
                  </c15:layout>
                </c:ext>
                <c:ext xmlns:c16="http://schemas.microsoft.com/office/drawing/2014/chart" uri="{C3380CC4-5D6E-409C-BE32-E72D297353CC}">
                  <c16:uniqueId val="{00000003-61DB-4EAF-AF78-1C3B76143BF4}"/>
                </c:ext>
              </c:extLst>
            </c:dLbl>
            <c:dLbl>
              <c:idx val="2"/>
              <c:layout>
                <c:manualLayout>
                  <c:x val="-6.695034995625547E-2"/>
                  <c:y val="1.1574074074074073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1DB-4EAF-AF78-1C3B76143BF4}"/>
                </c:ext>
              </c:extLst>
            </c:dLbl>
            <c:dLbl>
              <c:idx val="3"/>
              <c:layout>
                <c:manualLayout>
                  <c:x val="0.1921139545056868"/>
                  <c:y val="-3.70621901428988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1DB-4EAF-AF78-1C3B76143B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Лист1!$A$104:$D$104</c:f>
              <c:strCache>
                <c:ptCount val="4"/>
                <c:pt idx="0">
                  <c:v>цілком достатньо часу для виконання самостійної роботи</c:v>
                </c:pt>
                <c:pt idx="1">
                  <c:v>інколи не вистачало часу</c:v>
                </c:pt>
                <c:pt idx="2">
                  <c:v>взагалі не вистачало часу</c:v>
                </c:pt>
                <c:pt idx="3">
                  <c:v>важко визначити</c:v>
                </c:pt>
              </c:strCache>
            </c:strRef>
          </c:cat>
          <c:val>
            <c:numRef>
              <c:f>Лист1!$A$105:$D$105</c:f>
              <c:numCache>
                <c:formatCode>General</c:formatCode>
                <c:ptCount val="4"/>
                <c:pt idx="0">
                  <c:v>67.599999999999994</c:v>
                </c:pt>
                <c:pt idx="1">
                  <c:v>26.5</c:v>
                </c:pt>
                <c:pt idx="2">
                  <c:v>2.9</c:v>
                </c:pt>
                <c:pt idx="3">
                  <c:v>2.9</c:v>
                </c:pt>
              </c:numCache>
            </c:numRef>
          </c:val>
          <c:extLst>
            <c:ext xmlns:c16="http://schemas.microsoft.com/office/drawing/2014/chart" uri="{C3380CC4-5D6E-409C-BE32-E72D297353CC}">
              <c16:uniqueId val="{00000008-61DB-4EAF-AF78-1C3B76143BF4}"/>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982954127335611"/>
          <c:y val="0.16465061686807869"/>
          <c:w val="0.72385058235303801"/>
          <c:h val="0.66256706196636383"/>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F277-4438-A181-3DC12F23D20E}"/>
              </c:ext>
            </c:extLst>
          </c:dPt>
          <c:dPt>
            <c:idx val="1"/>
            <c:bubble3D val="0"/>
            <c:spPr>
              <a:solidFill>
                <a:schemeClr val="accent2"/>
              </a:solidFill>
              <a:ln w="25400">
                <a:noFill/>
              </a:ln>
              <a:effectLst/>
              <a:sp3d/>
            </c:spPr>
            <c:extLst>
              <c:ext xmlns:c16="http://schemas.microsoft.com/office/drawing/2014/chart" uri="{C3380CC4-5D6E-409C-BE32-E72D297353CC}">
                <c16:uniqueId val="{00000003-F277-4438-A181-3DC12F23D20E}"/>
              </c:ext>
            </c:extLst>
          </c:dPt>
          <c:dPt>
            <c:idx val="2"/>
            <c:bubble3D val="0"/>
            <c:spPr>
              <a:solidFill>
                <a:schemeClr val="accent3"/>
              </a:solidFill>
              <a:ln w="25400">
                <a:noFill/>
              </a:ln>
              <a:effectLst/>
              <a:sp3d/>
            </c:spPr>
            <c:extLst>
              <c:ext xmlns:c16="http://schemas.microsoft.com/office/drawing/2014/chart" uri="{C3380CC4-5D6E-409C-BE32-E72D297353CC}">
                <c16:uniqueId val="{00000005-F277-4438-A181-3DC12F23D20E}"/>
              </c:ext>
            </c:extLst>
          </c:dPt>
          <c:dPt>
            <c:idx val="3"/>
            <c:bubble3D val="0"/>
            <c:spPr>
              <a:solidFill>
                <a:schemeClr val="accent4"/>
              </a:solidFill>
              <a:ln w="25400">
                <a:noFill/>
              </a:ln>
              <a:effectLst/>
              <a:sp3d/>
            </c:spPr>
            <c:extLst>
              <c:ext xmlns:c16="http://schemas.microsoft.com/office/drawing/2014/chart" uri="{C3380CC4-5D6E-409C-BE32-E72D297353CC}">
                <c16:uniqueId val="{00000007-F277-4438-A181-3DC12F23D20E}"/>
              </c:ext>
            </c:extLst>
          </c:dPt>
          <c:dLbls>
            <c:dLbl>
              <c:idx val="0"/>
              <c:layout>
                <c:manualLayout>
                  <c:x val="-2.1805555555556573E-3"/>
                  <c:y val="0.1949347477398657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77-4438-A181-3DC12F23D20E}"/>
                </c:ext>
              </c:extLst>
            </c:dLbl>
            <c:dLbl>
              <c:idx val="1"/>
              <c:layout>
                <c:manualLayout>
                  <c:x val="1.5187128478099114E-2"/>
                  <c:y val="0.1731384430611503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06152034733976"/>
                      <c:h val="0.29135963619520822"/>
                    </c:manualLayout>
                  </c15:layout>
                </c:ext>
                <c:ext xmlns:c16="http://schemas.microsoft.com/office/drawing/2014/chart" uri="{C3380CC4-5D6E-409C-BE32-E72D297353CC}">
                  <c16:uniqueId val="{00000003-F277-4438-A181-3DC12F23D20E}"/>
                </c:ext>
              </c:extLst>
            </c:dLbl>
            <c:dLbl>
              <c:idx val="2"/>
              <c:layout>
                <c:manualLayout>
                  <c:x val="-7.9456244689889571E-2"/>
                  <c:y val="-2.520369278706471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77-4438-A181-3DC12F23D20E}"/>
                </c:ext>
              </c:extLst>
            </c:dLbl>
            <c:dLbl>
              <c:idx val="3"/>
              <c:layout>
                <c:manualLayout>
                  <c:x val="2.2388161547775943E-2"/>
                  <c:y val="-1.094361867868120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77-4438-A181-3DC12F23D2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Лист1!$A$110:$D$110</c:f>
              <c:strCache>
                <c:ptCount val="4"/>
                <c:pt idx="0">
                  <c:v>так цілком</c:v>
                </c:pt>
                <c:pt idx="1">
                  <c:v>переважно так</c:v>
                </c:pt>
                <c:pt idx="2">
                  <c:v>не отримував взагалі</c:v>
                </c:pt>
                <c:pt idx="3">
                  <c:v>важко сказати</c:v>
                </c:pt>
              </c:strCache>
            </c:strRef>
          </c:cat>
          <c:val>
            <c:numRef>
              <c:f>Лист1!$A$111:$D$111</c:f>
              <c:numCache>
                <c:formatCode>General</c:formatCode>
                <c:ptCount val="4"/>
                <c:pt idx="0">
                  <c:v>58.8</c:v>
                </c:pt>
                <c:pt idx="1">
                  <c:v>23.5</c:v>
                </c:pt>
                <c:pt idx="2">
                  <c:v>5.9</c:v>
                </c:pt>
                <c:pt idx="3">
                  <c:v>11.8</c:v>
                </c:pt>
              </c:numCache>
            </c:numRef>
          </c:val>
          <c:extLst>
            <c:ext xmlns:c16="http://schemas.microsoft.com/office/drawing/2014/chart" uri="{C3380CC4-5D6E-409C-BE32-E72D297353CC}">
              <c16:uniqueId val="{00000008-F277-4438-A181-3DC12F23D20E}"/>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165509516965903"/>
          <c:y val="0.1796741143397684"/>
          <c:w val="0.71791618592663065"/>
          <c:h val="0.68516194358953864"/>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8200-4245-AF56-44FB17B5942D}"/>
              </c:ext>
            </c:extLst>
          </c:dPt>
          <c:dPt>
            <c:idx val="1"/>
            <c:bubble3D val="0"/>
            <c:spPr>
              <a:solidFill>
                <a:schemeClr val="accent2"/>
              </a:solidFill>
              <a:ln w="25400">
                <a:noFill/>
              </a:ln>
              <a:effectLst/>
              <a:sp3d/>
            </c:spPr>
            <c:extLst>
              <c:ext xmlns:c16="http://schemas.microsoft.com/office/drawing/2014/chart" uri="{C3380CC4-5D6E-409C-BE32-E72D297353CC}">
                <c16:uniqueId val="{00000003-8200-4245-AF56-44FB17B5942D}"/>
              </c:ext>
            </c:extLst>
          </c:dPt>
          <c:dPt>
            <c:idx val="2"/>
            <c:bubble3D val="0"/>
            <c:spPr>
              <a:solidFill>
                <a:schemeClr val="accent3"/>
              </a:solidFill>
              <a:ln w="25400">
                <a:noFill/>
              </a:ln>
              <a:effectLst/>
              <a:sp3d/>
            </c:spPr>
            <c:extLst>
              <c:ext xmlns:c16="http://schemas.microsoft.com/office/drawing/2014/chart" uri="{C3380CC4-5D6E-409C-BE32-E72D297353CC}">
                <c16:uniqueId val="{00000005-8200-4245-AF56-44FB17B5942D}"/>
              </c:ext>
            </c:extLst>
          </c:dPt>
          <c:dLbls>
            <c:dLbl>
              <c:idx val="0"/>
              <c:layout>
                <c:manualLayout>
                  <c:x val="7.5512093062608896E-3"/>
                  <c:y val="-9.127087617232559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00-4245-AF56-44FB17B5942D}"/>
                </c:ext>
              </c:extLst>
            </c:dLbl>
            <c:dLbl>
              <c:idx val="1"/>
              <c:layout>
                <c:manualLayout>
                  <c:x val="-0.16486586881996018"/>
                  <c:y val="-3.776703378468471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786821313145627"/>
                      <c:h val="0.37297520551047869"/>
                    </c:manualLayout>
                  </c15:layout>
                </c:ext>
                <c:ext xmlns:c16="http://schemas.microsoft.com/office/drawing/2014/chart" uri="{C3380CC4-5D6E-409C-BE32-E72D297353CC}">
                  <c16:uniqueId val="{00000003-8200-4245-AF56-44FB17B5942D}"/>
                </c:ext>
              </c:extLst>
            </c:dLbl>
            <c:dLbl>
              <c:idx val="2"/>
              <c:layout>
                <c:manualLayout>
                  <c:x val="-0.12727675973098609"/>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00-4245-AF56-44FB17B594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Лист1!$A$127:$C$127</c:f>
              <c:strCache>
                <c:ptCount val="3"/>
                <c:pt idx="0">
                  <c:v>так, в загальних рисах</c:v>
                </c:pt>
                <c:pt idx="1">
                  <c:v>так, з детальним роз'ясненням цих принципів та введенням санкцій за їх порушення</c:v>
                </c:pt>
                <c:pt idx="2">
                  <c:v>так, з детальним роз'ясненням цих принципів</c:v>
                </c:pt>
              </c:strCache>
            </c:strRef>
          </c:cat>
          <c:val>
            <c:numRef>
              <c:f>Лист1!$A$128:$C$128</c:f>
              <c:numCache>
                <c:formatCode>General</c:formatCode>
                <c:ptCount val="3"/>
                <c:pt idx="0">
                  <c:v>29.4</c:v>
                </c:pt>
                <c:pt idx="1">
                  <c:v>47.1</c:v>
                </c:pt>
                <c:pt idx="2">
                  <c:v>23.5</c:v>
                </c:pt>
              </c:numCache>
            </c:numRef>
          </c:val>
          <c:extLst>
            <c:ext xmlns:c16="http://schemas.microsoft.com/office/drawing/2014/chart" uri="{C3380CC4-5D6E-409C-BE32-E72D297353CC}">
              <c16:uniqueId val="{00000006-8200-4245-AF56-44FB17B5942D}"/>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305555555555555"/>
          <c:y val="0.29588786695780672"/>
          <c:w val="0.61683239659893341"/>
          <c:h val="0.58350002412767943"/>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5B39-48C2-8EFB-2E4B00076334}"/>
              </c:ext>
            </c:extLst>
          </c:dPt>
          <c:dPt>
            <c:idx val="1"/>
            <c:bubble3D val="0"/>
            <c:spPr>
              <a:solidFill>
                <a:schemeClr val="accent2"/>
              </a:solidFill>
              <a:ln w="25400">
                <a:noFill/>
              </a:ln>
              <a:effectLst/>
              <a:sp3d/>
            </c:spPr>
            <c:extLst>
              <c:ext xmlns:c16="http://schemas.microsoft.com/office/drawing/2014/chart" uri="{C3380CC4-5D6E-409C-BE32-E72D297353CC}">
                <c16:uniqueId val="{00000003-5B39-48C2-8EFB-2E4B00076334}"/>
              </c:ext>
            </c:extLst>
          </c:dPt>
          <c:dPt>
            <c:idx val="2"/>
            <c:bubble3D val="0"/>
            <c:spPr>
              <a:solidFill>
                <a:schemeClr val="accent3"/>
              </a:solidFill>
              <a:ln w="25400">
                <a:noFill/>
              </a:ln>
              <a:effectLst/>
              <a:sp3d/>
            </c:spPr>
            <c:extLst>
              <c:ext xmlns:c16="http://schemas.microsoft.com/office/drawing/2014/chart" uri="{C3380CC4-5D6E-409C-BE32-E72D297353CC}">
                <c16:uniqueId val="{00000005-5B39-48C2-8EFB-2E4B00076334}"/>
              </c:ext>
            </c:extLst>
          </c:dPt>
          <c:dPt>
            <c:idx val="3"/>
            <c:bubble3D val="0"/>
            <c:spPr>
              <a:solidFill>
                <a:schemeClr val="accent4"/>
              </a:solidFill>
              <a:ln w="25400">
                <a:noFill/>
              </a:ln>
              <a:effectLst/>
              <a:sp3d/>
            </c:spPr>
            <c:extLst>
              <c:ext xmlns:c16="http://schemas.microsoft.com/office/drawing/2014/chart" uri="{C3380CC4-5D6E-409C-BE32-E72D297353CC}">
                <c16:uniqueId val="{00000007-5B39-48C2-8EFB-2E4B00076334}"/>
              </c:ext>
            </c:extLst>
          </c:dPt>
          <c:dLbls>
            <c:dLbl>
              <c:idx val="0"/>
              <c:layout>
                <c:manualLayout>
                  <c:x val="0.10908945756780392"/>
                  <c:y val="-0.1282639670041244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9-48C2-8EFB-2E4B00076334}"/>
                </c:ext>
              </c:extLst>
            </c:dLbl>
            <c:dLbl>
              <c:idx val="1"/>
              <c:layout>
                <c:manualLayout>
                  <c:x val="-7.4039401426151161E-2"/>
                  <c:y val="1.483405542708908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8222893992984987"/>
                      <c:h val="0.25096059635231444"/>
                    </c:manualLayout>
                  </c15:layout>
                </c:ext>
                <c:ext xmlns:c16="http://schemas.microsoft.com/office/drawing/2014/chart" uri="{C3380CC4-5D6E-409C-BE32-E72D297353CC}">
                  <c16:uniqueId val="{00000003-5B39-48C2-8EFB-2E4B00076334}"/>
                </c:ext>
              </c:extLst>
            </c:dLbl>
            <c:dLbl>
              <c:idx val="2"/>
              <c:layout>
                <c:manualLayout>
                  <c:x val="-7.7106220982545506E-4"/>
                  <c:y val="-8.8896976113279971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924069694619869"/>
                      <c:h val="0.19645044369453815"/>
                    </c:manualLayout>
                  </c15:layout>
                </c:ext>
                <c:ext xmlns:c16="http://schemas.microsoft.com/office/drawing/2014/chart" uri="{C3380CC4-5D6E-409C-BE32-E72D297353CC}">
                  <c16:uniqueId val="{00000005-5B39-48C2-8EFB-2E4B00076334}"/>
                </c:ext>
              </c:extLst>
            </c:dLbl>
            <c:dLbl>
              <c:idx val="3"/>
              <c:layout>
                <c:manualLayout>
                  <c:x val="0.40158650550846747"/>
                  <c:y val="-5.91630591630591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332944969335955"/>
                      <c:h val="0.2113449455181739"/>
                    </c:manualLayout>
                  </c15:layout>
                </c:ext>
                <c:ext xmlns:c16="http://schemas.microsoft.com/office/drawing/2014/chart" uri="{C3380CC4-5D6E-409C-BE32-E72D297353CC}">
                  <c16:uniqueId val="{00000007-5B39-48C2-8EFB-2E4B000763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Лист1!$A$144:$D$144</c:f>
              <c:strCache>
                <c:ptCount val="4"/>
                <c:pt idx="0">
                  <c:v>повністю задоволений</c:v>
                </c:pt>
                <c:pt idx="1">
                  <c:v>частково задоволений</c:v>
                </c:pt>
                <c:pt idx="2">
                  <c:v>категорично незадоволений</c:v>
                </c:pt>
                <c:pt idx="3">
                  <c:v>не можу оцінити, не відвідую лекційні заняття</c:v>
                </c:pt>
              </c:strCache>
            </c:strRef>
          </c:cat>
          <c:val>
            <c:numRef>
              <c:f>Лист1!$A$145:$D$145</c:f>
              <c:numCache>
                <c:formatCode>General</c:formatCode>
                <c:ptCount val="4"/>
                <c:pt idx="0">
                  <c:v>76.5</c:v>
                </c:pt>
                <c:pt idx="1">
                  <c:v>11.8</c:v>
                </c:pt>
                <c:pt idx="2">
                  <c:v>5.9</c:v>
                </c:pt>
                <c:pt idx="3">
                  <c:v>5.9</c:v>
                </c:pt>
              </c:numCache>
            </c:numRef>
          </c:val>
          <c:extLst>
            <c:ext xmlns:c16="http://schemas.microsoft.com/office/drawing/2014/chart" uri="{C3380CC4-5D6E-409C-BE32-E72D297353CC}">
              <c16:uniqueId val="{00000008-5B39-48C2-8EFB-2E4B00076334}"/>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274322589488836"/>
          <c:y val="0.14781757621543598"/>
          <c:w val="0.75544445879651723"/>
          <c:h val="0.72056200690047278"/>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8DD5-43B6-A54D-B2F8E199901C}"/>
              </c:ext>
            </c:extLst>
          </c:dPt>
          <c:dPt>
            <c:idx val="1"/>
            <c:bubble3D val="0"/>
            <c:spPr>
              <a:solidFill>
                <a:schemeClr val="accent2"/>
              </a:solidFill>
              <a:ln w="25400">
                <a:noFill/>
              </a:ln>
              <a:effectLst/>
              <a:sp3d/>
            </c:spPr>
            <c:extLst>
              <c:ext xmlns:c16="http://schemas.microsoft.com/office/drawing/2014/chart" uri="{C3380CC4-5D6E-409C-BE32-E72D297353CC}">
                <c16:uniqueId val="{00000003-8DD5-43B6-A54D-B2F8E199901C}"/>
              </c:ext>
            </c:extLst>
          </c:dPt>
          <c:dPt>
            <c:idx val="2"/>
            <c:bubble3D val="0"/>
            <c:spPr>
              <a:solidFill>
                <a:schemeClr val="accent3"/>
              </a:solidFill>
              <a:ln w="25400">
                <a:noFill/>
              </a:ln>
              <a:effectLst/>
              <a:sp3d/>
            </c:spPr>
            <c:extLst>
              <c:ext xmlns:c16="http://schemas.microsoft.com/office/drawing/2014/chart" uri="{C3380CC4-5D6E-409C-BE32-E72D297353CC}">
                <c16:uniqueId val="{00000005-8DD5-43B6-A54D-B2F8E199901C}"/>
              </c:ext>
            </c:extLst>
          </c:dPt>
          <c:dLbls>
            <c:dLbl>
              <c:idx val="0"/>
              <c:layout>
                <c:manualLayout>
                  <c:x val="-2E-3"/>
                  <c:y val="0.1638845144356955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D5-43B6-A54D-B2F8E199901C}"/>
                </c:ext>
              </c:extLst>
            </c:dLbl>
            <c:dLbl>
              <c:idx val="1"/>
              <c:layout>
                <c:manualLayout>
                  <c:x val="2.3473315835520528E-3"/>
                  <c:y val="-0.2809784193642461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D5-43B6-A54D-B2F8E199901C}"/>
                </c:ext>
              </c:extLst>
            </c:dLbl>
            <c:dLbl>
              <c:idx val="2"/>
              <c:layout>
                <c:manualLayout>
                  <c:x val="1.7991573868800584E-3"/>
                  <c:y val="-3.181324870864934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228309551362991"/>
                      <c:h val="0.15849020356135002"/>
                    </c:manualLayout>
                  </c15:layout>
                </c:ext>
                <c:ext xmlns:c16="http://schemas.microsoft.com/office/drawing/2014/chart" uri="{C3380CC4-5D6E-409C-BE32-E72D297353CC}">
                  <c16:uniqueId val="{00000005-8DD5-43B6-A54D-B2F8E19990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Лист1!$A$153:$C$153</c:f>
              <c:strCache>
                <c:ptCount val="3"/>
                <c:pt idx="0">
                  <c:v>повністю задоволений</c:v>
                </c:pt>
                <c:pt idx="1">
                  <c:v>частково задоволений</c:v>
                </c:pt>
                <c:pt idx="2">
                  <c:v>категорично незадоволений</c:v>
                </c:pt>
              </c:strCache>
            </c:strRef>
          </c:cat>
          <c:val>
            <c:numRef>
              <c:f>Лист1!$A$154:$C$154</c:f>
              <c:numCache>
                <c:formatCode>General</c:formatCode>
                <c:ptCount val="3"/>
                <c:pt idx="0">
                  <c:v>55.9</c:v>
                </c:pt>
                <c:pt idx="1">
                  <c:v>38.200000000000003</c:v>
                </c:pt>
                <c:pt idx="2">
                  <c:v>5.9</c:v>
                </c:pt>
              </c:numCache>
            </c:numRef>
          </c:val>
          <c:extLst>
            <c:ext xmlns:c16="http://schemas.microsoft.com/office/drawing/2014/chart" uri="{C3380CC4-5D6E-409C-BE32-E72D297353CC}">
              <c16:uniqueId val="{00000006-8DD5-43B6-A54D-B2F8E199901C}"/>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8928-4AE5-8686-CAC95A275B4C}"/>
              </c:ext>
            </c:extLst>
          </c:dPt>
          <c:dPt>
            <c:idx val="1"/>
            <c:bubble3D val="0"/>
            <c:spPr>
              <a:solidFill>
                <a:schemeClr val="accent2"/>
              </a:solidFill>
              <a:ln w="25400">
                <a:noFill/>
              </a:ln>
              <a:effectLst/>
              <a:sp3d/>
            </c:spPr>
            <c:extLst>
              <c:ext xmlns:c16="http://schemas.microsoft.com/office/drawing/2014/chart" uri="{C3380CC4-5D6E-409C-BE32-E72D297353CC}">
                <c16:uniqueId val="{00000003-8928-4AE5-8686-CAC95A275B4C}"/>
              </c:ext>
            </c:extLst>
          </c:dPt>
          <c:dPt>
            <c:idx val="2"/>
            <c:bubble3D val="0"/>
            <c:spPr>
              <a:solidFill>
                <a:schemeClr val="accent4"/>
              </a:solidFill>
              <a:ln w="25400">
                <a:noFill/>
              </a:ln>
              <a:effectLst/>
              <a:sp3d/>
            </c:spPr>
            <c:extLst>
              <c:ext xmlns:c16="http://schemas.microsoft.com/office/drawing/2014/chart" uri="{C3380CC4-5D6E-409C-BE32-E72D297353CC}">
                <c16:uniqueId val="{00000005-8928-4AE5-8686-CAC95A275B4C}"/>
              </c:ext>
            </c:extLst>
          </c:dPt>
          <c:dLbls>
            <c:dLbl>
              <c:idx val="0"/>
              <c:layout>
                <c:manualLayout>
                  <c:x val="-2.5263888888888888E-2"/>
                  <c:y val="-0.1448133566637503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928-4AE5-8686-CAC95A275B4C}"/>
                </c:ext>
              </c:extLst>
            </c:dLbl>
            <c:dLbl>
              <c:idx val="1"/>
              <c:layout>
                <c:manualLayout>
                  <c:x val="-9.4067257217847769E-2"/>
                  <c:y val="-1.768117526975794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28-4AE5-8686-CAC95A275B4C}"/>
                </c:ext>
              </c:extLst>
            </c:dLbl>
            <c:dLbl>
              <c:idx val="2"/>
              <c:layout>
                <c:manualLayout>
                  <c:x val="4.8986111111111112E-2"/>
                  <c:y val="-0.1947287839020122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28-4AE5-8686-CAC95A275B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Лист1!$A$163:$C$163</c:f>
              <c:strCache>
                <c:ptCount val="3"/>
                <c:pt idx="0">
                  <c:v>повністю задоволений</c:v>
                </c:pt>
                <c:pt idx="1">
                  <c:v>частково задоволений</c:v>
                </c:pt>
                <c:pt idx="2">
                  <c:v>не можу оцінити, не користуюся</c:v>
                </c:pt>
              </c:strCache>
            </c:strRef>
          </c:cat>
          <c:val>
            <c:numRef>
              <c:f>Лист1!$A$164:$C$164</c:f>
              <c:numCache>
                <c:formatCode>General</c:formatCode>
                <c:ptCount val="3"/>
                <c:pt idx="0">
                  <c:v>47.1</c:v>
                </c:pt>
                <c:pt idx="1">
                  <c:v>8.8000000000000007</c:v>
                </c:pt>
                <c:pt idx="2">
                  <c:v>44.1</c:v>
                </c:pt>
              </c:numCache>
            </c:numRef>
          </c:val>
          <c:extLst>
            <c:ext xmlns:c16="http://schemas.microsoft.com/office/drawing/2014/chart" uri="{C3380CC4-5D6E-409C-BE32-E72D297353CC}">
              <c16:uniqueId val="{00000006-8928-4AE5-8686-CAC95A275B4C}"/>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18320674043592"/>
          <c:y val="0.12632309167742237"/>
          <c:w val="0.76229093430645201"/>
          <c:h val="0.71806104089568656"/>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9DDE-4307-AA2C-EDC47B01DB5D}"/>
              </c:ext>
            </c:extLst>
          </c:dPt>
          <c:dPt>
            <c:idx val="1"/>
            <c:bubble3D val="0"/>
            <c:spPr>
              <a:solidFill>
                <a:schemeClr val="accent2"/>
              </a:solidFill>
              <a:ln w="25400">
                <a:noFill/>
              </a:ln>
              <a:effectLst/>
              <a:sp3d/>
            </c:spPr>
            <c:extLst>
              <c:ext xmlns:c16="http://schemas.microsoft.com/office/drawing/2014/chart" uri="{C3380CC4-5D6E-409C-BE32-E72D297353CC}">
                <c16:uniqueId val="{00000003-9DDE-4307-AA2C-EDC47B01DB5D}"/>
              </c:ext>
            </c:extLst>
          </c:dPt>
          <c:dPt>
            <c:idx val="2"/>
            <c:bubble3D val="0"/>
            <c:spPr>
              <a:solidFill>
                <a:schemeClr val="accent4"/>
              </a:solidFill>
              <a:ln w="25400">
                <a:noFill/>
              </a:ln>
              <a:effectLst/>
              <a:sp3d/>
            </c:spPr>
            <c:extLst>
              <c:ext xmlns:c16="http://schemas.microsoft.com/office/drawing/2014/chart" uri="{C3380CC4-5D6E-409C-BE32-E72D297353CC}">
                <c16:uniqueId val="{00000005-9DDE-4307-AA2C-EDC47B01DB5D}"/>
              </c:ext>
            </c:extLst>
          </c:dPt>
          <c:dLbls>
            <c:dLbl>
              <c:idx val="0"/>
              <c:layout>
                <c:manualLayout>
                  <c:x val="-2.1805555555556573E-3"/>
                  <c:y val="0.204194006999125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DE-4307-AA2C-EDC47B01DB5D}"/>
                </c:ext>
              </c:extLst>
            </c:dLbl>
            <c:dLbl>
              <c:idx val="1"/>
              <c:layout>
                <c:manualLayout>
                  <c:x val="1.1395888013998252E-2"/>
                  <c:y val="0.2115565762613006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DE-4307-AA2C-EDC47B01DB5D}"/>
                </c:ext>
              </c:extLst>
            </c:dLbl>
            <c:dLbl>
              <c:idx val="2"/>
              <c:layout>
                <c:manualLayout>
                  <c:x val="-4.6554026430562265E-2"/>
                  <c:y val="-3.7288568095654711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8554913294797679"/>
                      <c:h val="0.31154791154791156"/>
                    </c:manualLayout>
                  </c15:layout>
                </c:ext>
                <c:ext xmlns:c16="http://schemas.microsoft.com/office/drawing/2014/chart" uri="{C3380CC4-5D6E-409C-BE32-E72D297353CC}">
                  <c16:uniqueId val="{00000005-9DDE-4307-AA2C-EDC47B01DB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Лист1!$A$174:$C$174</c:f>
              <c:strCache>
                <c:ptCount val="3"/>
                <c:pt idx="0">
                  <c:v>так цілком</c:v>
                </c:pt>
                <c:pt idx="1">
                  <c:v>частково задовольняє</c:v>
                </c:pt>
                <c:pt idx="2">
                  <c:v>не можу оцінити, не користуюся</c:v>
                </c:pt>
              </c:strCache>
            </c:strRef>
          </c:cat>
          <c:val>
            <c:numRef>
              <c:f>Лист1!$A$175:$C$175</c:f>
              <c:numCache>
                <c:formatCode>General</c:formatCode>
                <c:ptCount val="3"/>
                <c:pt idx="0">
                  <c:v>58.8</c:v>
                </c:pt>
                <c:pt idx="1">
                  <c:v>23.5</c:v>
                </c:pt>
                <c:pt idx="2">
                  <c:v>17.600000000000001</c:v>
                </c:pt>
              </c:numCache>
            </c:numRef>
          </c:val>
          <c:extLst>
            <c:ext xmlns:c16="http://schemas.microsoft.com/office/drawing/2014/chart" uri="{C3380CC4-5D6E-409C-BE32-E72D297353CC}">
              <c16:uniqueId val="{00000006-9DDE-4307-AA2C-EDC47B01DB5D}"/>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239170262739592E-2"/>
          <c:y val="0.15849977952755906"/>
          <c:w val="0.72701011355481016"/>
          <c:h val="0.6658137502784176"/>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64E7-4289-A47E-30197492B2A5}"/>
              </c:ext>
            </c:extLst>
          </c:dPt>
          <c:dPt>
            <c:idx val="1"/>
            <c:bubble3D val="0"/>
            <c:spPr>
              <a:solidFill>
                <a:schemeClr val="accent2"/>
              </a:solidFill>
              <a:ln w="25400">
                <a:noFill/>
              </a:ln>
              <a:effectLst/>
              <a:sp3d/>
            </c:spPr>
            <c:extLst>
              <c:ext xmlns:c16="http://schemas.microsoft.com/office/drawing/2014/chart" uri="{C3380CC4-5D6E-409C-BE32-E72D297353CC}">
                <c16:uniqueId val="{00000003-64E7-4289-A47E-30197492B2A5}"/>
              </c:ext>
            </c:extLst>
          </c:dPt>
          <c:dPt>
            <c:idx val="2"/>
            <c:bubble3D val="0"/>
            <c:spPr>
              <a:solidFill>
                <a:schemeClr val="accent3"/>
              </a:solidFill>
              <a:ln w="25400">
                <a:noFill/>
              </a:ln>
              <a:effectLst/>
              <a:sp3d/>
            </c:spPr>
            <c:extLst>
              <c:ext xmlns:c16="http://schemas.microsoft.com/office/drawing/2014/chart" uri="{C3380CC4-5D6E-409C-BE32-E72D297353CC}">
                <c16:uniqueId val="{00000005-64E7-4289-A47E-30197492B2A5}"/>
              </c:ext>
            </c:extLst>
          </c:dPt>
          <c:dPt>
            <c:idx val="3"/>
            <c:bubble3D val="0"/>
            <c:spPr>
              <a:solidFill>
                <a:schemeClr val="accent4"/>
              </a:solidFill>
              <a:ln w="25400">
                <a:noFill/>
              </a:ln>
              <a:effectLst/>
              <a:sp3d/>
            </c:spPr>
            <c:extLst>
              <c:ext xmlns:c16="http://schemas.microsoft.com/office/drawing/2014/chart" uri="{C3380CC4-5D6E-409C-BE32-E72D297353CC}">
                <c16:uniqueId val="{00000007-64E7-4289-A47E-30197492B2A5}"/>
              </c:ext>
            </c:extLst>
          </c:dPt>
          <c:dLbls>
            <c:dLbl>
              <c:idx val="0"/>
              <c:layout>
                <c:manualLayout>
                  <c:x val="-0.16975986672050164"/>
                  <c:y val="-1.727721230679497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326986495285343"/>
                      <c:h val="0.19910299212598426"/>
                    </c:manualLayout>
                  </c15:layout>
                </c:ext>
                <c:ext xmlns:c16="http://schemas.microsoft.com/office/drawing/2014/chart" uri="{C3380CC4-5D6E-409C-BE32-E72D297353CC}">
                  <c16:uniqueId val="{00000001-64E7-4289-A47E-30197492B2A5}"/>
                </c:ext>
              </c:extLst>
            </c:dLbl>
            <c:dLbl>
              <c:idx val="1"/>
              <c:layout>
                <c:manualLayout>
                  <c:x val="-2.6377952755915696E-4"/>
                  <c:y val="-0.2763487897346165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E7-4289-A47E-30197492B2A5}"/>
                </c:ext>
              </c:extLst>
            </c:dLbl>
            <c:dLbl>
              <c:idx val="2"/>
              <c:layout>
                <c:manualLayout>
                  <c:x val="3.6640935861524088E-2"/>
                  <c:y val="0.10286417322834644"/>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6278267818332662"/>
                      <c:h val="0.21159489816648266"/>
                    </c:manualLayout>
                  </c15:layout>
                </c:ext>
                <c:ext xmlns:c16="http://schemas.microsoft.com/office/drawing/2014/chart" uri="{C3380CC4-5D6E-409C-BE32-E72D297353CC}">
                  <c16:uniqueId val="{00000005-64E7-4289-A47E-30197492B2A5}"/>
                </c:ext>
              </c:extLst>
            </c:dLbl>
            <c:dLbl>
              <c:idx val="3"/>
              <c:layout>
                <c:manualLayout>
                  <c:x val="3.294879875026932E-2"/>
                  <c:y val="0.1682917760279965"/>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2294764059469938"/>
                      <c:h val="0.27590923220391667"/>
                    </c:manualLayout>
                  </c15:layout>
                </c:ext>
                <c:ext xmlns:c16="http://schemas.microsoft.com/office/drawing/2014/chart" uri="{C3380CC4-5D6E-409C-BE32-E72D297353CC}">
                  <c16:uniqueId val="{00000007-64E7-4289-A47E-30197492B2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Лист1!$A$188:$D$188</c:f>
              <c:strCache>
                <c:ptCount val="4"/>
                <c:pt idx="0">
                  <c:v>повністю задоволений</c:v>
                </c:pt>
                <c:pt idx="1">
                  <c:v>частково задоволений</c:v>
                </c:pt>
                <c:pt idx="2">
                  <c:v>категорично незадоволений</c:v>
                </c:pt>
                <c:pt idx="3">
                  <c:v>не можу оцінити, не користуюся</c:v>
                </c:pt>
              </c:strCache>
            </c:strRef>
          </c:cat>
          <c:val>
            <c:numRef>
              <c:f>Лист1!$A$189:$D$189</c:f>
              <c:numCache>
                <c:formatCode>General</c:formatCode>
                <c:ptCount val="4"/>
                <c:pt idx="0">
                  <c:v>17.600000000000001</c:v>
                </c:pt>
                <c:pt idx="1">
                  <c:v>14.7</c:v>
                </c:pt>
                <c:pt idx="2">
                  <c:v>2.9</c:v>
                </c:pt>
                <c:pt idx="3">
                  <c:v>64.7</c:v>
                </c:pt>
              </c:numCache>
            </c:numRef>
          </c:val>
          <c:extLst>
            <c:ext xmlns:c16="http://schemas.microsoft.com/office/drawing/2014/chart" uri="{C3380CC4-5D6E-409C-BE32-E72D297353CC}">
              <c16:uniqueId val="{00000008-64E7-4289-A47E-30197492B2A5}"/>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59515287861745"/>
          <c:y val="0.13432459042521741"/>
          <c:w val="0.75032484575791658"/>
          <c:h val="0.68564399577378976"/>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B092-44F3-89B1-38CBE62103AD}"/>
              </c:ext>
            </c:extLst>
          </c:dPt>
          <c:dPt>
            <c:idx val="1"/>
            <c:bubble3D val="0"/>
            <c:spPr>
              <a:solidFill>
                <a:schemeClr val="accent2"/>
              </a:solidFill>
              <a:ln w="25400">
                <a:noFill/>
              </a:ln>
              <a:effectLst/>
              <a:sp3d/>
            </c:spPr>
            <c:extLst>
              <c:ext xmlns:c16="http://schemas.microsoft.com/office/drawing/2014/chart" uri="{C3380CC4-5D6E-409C-BE32-E72D297353CC}">
                <c16:uniqueId val="{00000003-B092-44F3-89B1-38CBE62103AD}"/>
              </c:ext>
            </c:extLst>
          </c:dPt>
          <c:dPt>
            <c:idx val="2"/>
            <c:bubble3D val="0"/>
            <c:spPr>
              <a:solidFill>
                <a:schemeClr val="accent4"/>
              </a:solidFill>
              <a:ln w="25400">
                <a:noFill/>
              </a:ln>
              <a:effectLst/>
              <a:sp3d/>
            </c:spPr>
            <c:extLst>
              <c:ext xmlns:c16="http://schemas.microsoft.com/office/drawing/2014/chart" uri="{C3380CC4-5D6E-409C-BE32-E72D297353CC}">
                <c16:uniqueId val="{00000005-B092-44F3-89B1-38CBE62103AD}"/>
              </c:ext>
            </c:extLst>
          </c:dPt>
          <c:dLbls>
            <c:dLbl>
              <c:idx val="0"/>
              <c:layout>
                <c:manualLayout>
                  <c:x val="-1.8134096874254354E-4"/>
                  <c:y val="-0.3495286644507340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190803422299487"/>
                      <c:h val="0.29261210125423842"/>
                    </c:manualLayout>
                  </c15:layout>
                </c:ext>
                <c:ext xmlns:c16="http://schemas.microsoft.com/office/drawing/2014/chart" uri="{C3380CC4-5D6E-409C-BE32-E72D297353CC}">
                  <c16:uniqueId val="{00000001-B092-44F3-89B1-38CBE62103AD}"/>
                </c:ext>
              </c:extLst>
            </c:dLbl>
            <c:dLbl>
              <c:idx val="1"/>
              <c:layout>
                <c:manualLayout>
                  <c:x val="-0.11940671478565179"/>
                  <c:y val="1.870115193934091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92-44F3-89B1-38CBE62103AD}"/>
                </c:ext>
              </c:extLst>
            </c:dLbl>
            <c:dLbl>
              <c:idx val="2"/>
              <c:layout>
                <c:manualLayout>
                  <c:x val="1.9819444444444445E-2"/>
                  <c:y val="-0.1737492709244677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92-44F3-89B1-38CBE62103A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Лист1!$A$204:$C$204</c:f>
              <c:strCache>
                <c:ptCount val="3"/>
                <c:pt idx="0">
                  <c:v>повністю задоволений</c:v>
                </c:pt>
                <c:pt idx="1">
                  <c:v>частково задоволений</c:v>
                </c:pt>
                <c:pt idx="2">
                  <c:v>не можу оцінити, не користуюся</c:v>
                </c:pt>
              </c:strCache>
            </c:strRef>
          </c:cat>
          <c:val>
            <c:numRef>
              <c:f>Лист1!$A$205:$C$205</c:f>
              <c:numCache>
                <c:formatCode>General</c:formatCode>
                <c:ptCount val="3"/>
                <c:pt idx="0">
                  <c:v>50</c:v>
                </c:pt>
                <c:pt idx="1">
                  <c:v>8.8000000000000007</c:v>
                </c:pt>
                <c:pt idx="2">
                  <c:v>41.2</c:v>
                </c:pt>
              </c:numCache>
            </c:numRef>
          </c:val>
          <c:extLst>
            <c:ext xmlns:c16="http://schemas.microsoft.com/office/drawing/2014/chart" uri="{C3380CC4-5D6E-409C-BE32-E72D297353CC}">
              <c16:uniqueId val="{00000006-B092-44F3-89B1-38CBE62103AD}"/>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11430770800294"/>
          <c:y val="0.15333851081882582"/>
          <c:w val="0.74451806598380155"/>
          <c:h val="0.70694179198116203"/>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E9AE-4FE1-8D5A-911D91010A4F}"/>
              </c:ext>
            </c:extLst>
          </c:dPt>
          <c:dPt>
            <c:idx val="1"/>
            <c:bubble3D val="0"/>
            <c:spPr>
              <a:solidFill>
                <a:schemeClr val="accent2"/>
              </a:solidFill>
              <a:ln w="25400">
                <a:noFill/>
              </a:ln>
              <a:effectLst/>
              <a:sp3d/>
            </c:spPr>
            <c:extLst>
              <c:ext xmlns:c16="http://schemas.microsoft.com/office/drawing/2014/chart" uri="{C3380CC4-5D6E-409C-BE32-E72D297353CC}">
                <c16:uniqueId val="{00000003-E9AE-4FE1-8D5A-911D91010A4F}"/>
              </c:ext>
            </c:extLst>
          </c:dPt>
          <c:dPt>
            <c:idx val="2"/>
            <c:bubble3D val="0"/>
            <c:spPr>
              <a:solidFill>
                <a:schemeClr val="accent3"/>
              </a:solidFill>
              <a:ln w="25400">
                <a:noFill/>
              </a:ln>
              <a:effectLst/>
              <a:sp3d/>
            </c:spPr>
            <c:extLst>
              <c:ext xmlns:c16="http://schemas.microsoft.com/office/drawing/2014/chart" uri="{C3380CC4-5D6E-409C-BE32-E72D297353CC}">
                <c16:uniqueId val="{00000005-E9AE-4FE1-8D5A-911D91010A4F}"/>
              </c:ext>
            </c:extLst>
          </c:dPt>
          <c:dLbls>
            <c:dLbl>
              <c:idx val="0"/>
              <c:layout>
                <c:manualLayout>
                  <c:x val="2.5215664296379791E-2"/>
                  <c:y val="-0.1644898196079298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AE-4FE1-8D5A-911D91010A4F}"/>
                </c:ext>
              </c:extLst>
            </c:dLbl>
            <c:dLbl>
              <c:idx val="1"/>
              <c:layout>
                <c:manualLayout>
                  <c:x val="0.28403252470579593"/>
                  <c:y val="-2.1525368614457438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AE-4FE1-8D5A-911D91010A4F}"/>
                </c:ext>
              </c:extLst>
            </c:dLbl>
            <c:dLbl>
              <c:idx val="2"/>
              <c:layout>
                <c:manualLayout>
                  <c:x val="3.5313524303278353E-2"/>
                  <c:y val="-0.17042322834645671"/>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2380965630179622"/>
                      <c:h val="0.38417016054811332"/>
                    </c:manualLayout>
                  </c15:layout>
                </c:ext>
                <c:ext xmlns:c16="http://schemas.microsoft.com/office/drawing/2014/chart" uri="{C3380CC4-5D6E-409C-BE32-E72D297353CC}">
                  <c16:uniqueId val="{00000005-E9AE-4FE1-8D5A-911D91010A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Лист1!$A$219:$C$219</c:f>
              <c:strCache>
                <c:ptCount val="3"/>
                <c:pt idx="0">
                  <c:v>повністю задоволений</c:v>
                </c:pt>
                <c:pt idx="1">
                  <c:v>частково задоволений</c:v>
                </c:pt>
                <c:pt idx="2">
                  <c:v>не можу оцінити, не маю захоплень</c:v>
                </c:pt>
              </c:strCache>
            </c:strRef>
          </c:cat>
          <c:val>
            <c:numRef>
              <c:f>Лист1!$A$220:$C$220</c:f>
              <c:numCache>
                <c:formatCode>General</c:formatCode>
                <c:ptCount val="3"/>
                <c:pt idx="0">
                  <c:v>41.2</c:v>
                </c:pt>
                <c:pt idx="1">
                  <c:v>14.7</c:v>
                </c:pt>
                <c:pt idx="2">
                  <c:v>44.1</c:v>
                </c:pt>
              </c:numCache>
            </c:numRef>
          </c:val>
          <c:extLst>
            <c:ext xmlns:c16="http://schemas.microsoft.com/office/drawing/2014/chart" uri="{C3380CC4-5D6E-409C-BE32-E72D297353CC}">
              <c16:uniqueId val="{00000006-E9AE-4FE1-8D5A-911D91010A4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75954744944316"/>
          <c:y val="0.1711572758866198"/>
          <c:w val="0.76111111111111107"/>
          <c:h val="0.7222222222222221"/>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3220-4EBB-955F-1647E0859E9A}"/>
              </c:ext>
            </c:extLst>
          </c:dPt>
          <c:dPt>
            <c:idx val="1"/>
            <c:bubble3D val="0"/>
            <c:spPr>
              <a:solidFill>
                <a:schemeClr val="accent2"/>
              </a:solidFill>
              <a:ln w="25400">
                <a:noFill/>
              </a:ln>
              <a:effectLst/>
              <a:sp3d/>
            </c:spPr>
            <c:extLst>
              <c:ext xmlns:c16="http://schemas.microsoft.com/office/drawing/2014/chart" uri="{C3380CC4-5D6E-409C-BE32-E72D297353CC}">
                <c16:uniqueId val="{00000003-3220-4EBB-955F-1647E0859E9A}"/>
              </c:ext>
            </c:extLst>
          </c:dPt>
          <c:dPt>
            <c:idx val="2"/>
            <c:bubble3D val="0"/>
            <c:spPr>
              <a:solidFill>
                <a:schemeClr val="accent3"/>
              </a:solidFill>
              <a:ln w="25400">
                <a:noFill/>
              </a:ln>
              <a:effectLst/>
              <a:sp3d/>
            </c:spPr>
            <c:extLst>
              <c:ext xmlns:c16="http://schemas.microsoft.com/office/drawing/2014/chart" uri="{C3380CC4-5D6E-409C-BE32-E72D297353CC}">
                <c16:uniqueId val="{00000005-3220-4EBB-955F-1647E0859E9A}"/>
              </c:ext>
            </c:extLst>
          </c:dPt>
          <c:dPt>
            <c:idx val="3"/>
            <c:bubble3D val="0"/>
            <c:spPr>
              <a:solidFill>
                <a:schemeClr val="accent4"/>
              </a:solidFill>
              <a:ln w="25400">
                <a:noFill/>
              </a:ln>
              <a:effectLst/>
              <a:sp3d/>
            </c:spPr>
            <c:extLst>
              <c:ext xmlns:c16="http://schemas.microsoft.com/office/drawing/2014/chart" uri="{C3380CC4-5D6E-409C-BE32-E72D297353CC}">
                <c16:uniqueId val="{00000007-3220-4EBB-955F-1647E0859E9A}"/>
              </c:ext>
            </c:extLst>
          </c:dPt>
          <c:dLbls>
            <c:dLbl>
              <c:idx val="0"/>
              <c:layout>
                <c:manualLayout>
                  <c:x val="-1.1666666666668704E-3"/>
                  <c:y val="0.2944094488188975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20-4EBB-955F-1647E0859E9A}"/>
                </c:ext>
              </c:extLst>
            </c:dLbl>
            <c:dLbl>
              <c:idx val="1"/>
              <c:layout>
                <c:manualLayout>
                  <c:x val="2.2014435695538056E-3"/>
                  <c:y val="0.1991874453193350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20-4EBB-955F-1647E0859E9A}"/>
                </c:ext>
              </c:extLst>
            </c:dLbl>
            <c:dLbl>
              <c:idx val="2"/>
              <c:layout>
                <c:manualLayout>
                  <c:x val="-6.7014545056867894E-2"/>
                  <c:y val="-8.678258967629047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5672222222222223"/>
                      <c:h val="0.11590296004666081"/>
                    </c:manualLayout>
                  </c15:layout>
                </c:ext>
                <c:ext xmlns:c16="http://schemas.microsoft.com/office/drawing/2014/chart" uri="{C3380CC4-5D6E-409C-BE32-E72D297353CC}">
                  <c16:uniqueId val="{00000005-3220-4EBB-955F-1647E0859E9A}"/>
                </c:ext>
              </c:extLst>
            </c:dLbl>
            <c:dLbl>
              <c:idx val="3"/>
              <c:layout>
                <c:manualLayout>
                  <c:x val="0.15196400069334132"/>
                  <c:y val="-6.98229017114803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254674051636655"/>
                      <c:h val="0.13094128677066666"/>
                    </c:manualLayout>
                  </c15:layout>
                </c:ext>
                <c:ext xmlns:c16="http://schemas.microsoft.com/office/drawing/2014/chart" uri="{C3380CC4-5D6E-409C-BE32-E72D297353CC}">
                  <c16:uniqueId val="{00000007-3220-4EBB-955F-1647E0859E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chemeClr val="tx1"/>
                  </a:solidFill>
                  <a:round/>
                </a:ln>
                <a:effectLst/>
              </c:spPr>
            </c:leaderLines>
            <c:extLst>
              <c:ext xmlns:c15="http://schemas.microsoft.com/office/drawing/2012/chart" uri="{CE6537A1-D6FC-4f65-9D91-7224C49458BB}"/>
            </c:extLst>
          </c:dLbls>
          <c:cat>
            <c:strRef>
              <c:f>Лист1!$A$1:$D$1</c:f>
              <c:strCache>
                <c:ptCount val="4"/>
                <c:pt idx="0">
                  <c:v>так цілком</c:v>
                </c:pt>
                <c:pt idx="1">
                  <c:v>переважно так</c:v>
                </c:pt>
                <c:pt idx="2">
                  <c:v>ні</c:v>
                </c:pt>
                <c:pt idx="3">
                  <c:v>важко сказати</c:v>
                </c:pt>
              </c:strCache>
            </c:strRef>
          </c:cat>
          <c:val>
            <c:numRef>
              <c:f>Лист1!$A$2:$D$2</c:f>
              <c:numCache>
                <c:formatCode>General</c:formatCode>
                <c:ptCount val="4"/>
                <c:pt idx="0">
                  <c:v>52.9</c:v>
                </c:pt>
                <c:pt idx="1">
                  <c:v>32.4</c:v>
                </c:pt>
                <c:pt idx="2">
                  <c:v>5.9</c:v>
                </c:pt>
                <c:pt idx="3">
                  <c:v>8.8000000000000007</c:v>
                </c:pt>
              </c:numCache>
            </c:numRef>
          </c:val>
          <c:extLst>
            <c:ext xmlns:c16="http://schemas.microsoft.com/office/drawing/2014/chart" uri="{C3380CC4-5D6E-409C-BE32-E72D297353CC}">
              <c16:uniqueId val="{00000008-3220-4EBB-955F-1647E0859E9A}"/>
            </c:ext>
          </c:extLst>
        </c:ser>
        <c:dLbls>
          <c:dLblPos val="bestFit"/>
          <c:showLegendKey val="0"/>
          <c:showVal val="1"/>
          <c:showCatName val="0"/>
          <c:showSerName val="0"/>
          <c:showPercent val="0"/>
          <c:showBubbleSize val="0"/>
          <c:showLeaderLines val="1"/>
        </c:dLbls>
      </c:pie3DChart>
      <c:spPr>
        <a:noFill/>
        <a:ln w="25400">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83333333333334"/>
          <c:y val="0.19212962962962962"/>
          <c:w val="0.67797285155306508"/>
          <c:h val="0.64544319926814131"/>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CB8A-480C-B975-6AD19B2EF5AC}"/>
              </c:ext>
            </c:extLst>
          </c:dPt>
          <c:dPt>
            <c:idx val="1"/>
            <c:bubble3D val="0"/>
            <c:spPr>
              <a:solidFill>
                <a:schemeClr val="accent2"/>
              </a:solidFill>
              <a:ln w="25400">
                <a:noFill/>
              </a:ln>
              <a:effectLst/>
              <a:sp3d/>
            </c:spPr>
            <c:extLst>
              <c:ext xmlns:c16="http://schemas.microsoft.com/office/drawing/2014/chart" uri="{C3380CC4-5D6E-409C-BE32-E72D297353CC}">
                <c16:uniqueId val="{00000003-CB8A-480C-B975-6AD19B2EF5AC}"/>
              </c:ext>
            </c:extLst>
          </c:dPt>
          <c:dPt>
            <c:idx val="2"/>
            <c:bubble3D val="0"/>
            <c:spPr>
              <a:solidFill>
                <a:schemeClr val="accent3"/>
              </a:solidFill>
              <a:ln w="25400">
                <a:noFill/>
              </a:ln>
              <a:effectLst/>
              <a:sp3d/>
            </c:spPr>
            <c:extLst>
              <c:ext xmlns:c16="http://schemas.microsoft.com/office/drawing/2014/chart" uri="{C3380CC4-5D6E-409C-BE32-E72D297353CC}">
                <c16:uniqueId val="{00000005-CB8A-480C-B975-6AD19B2EF5AC}"/>
              </c:ext>
            </c:extLst>
          </c:dPt>
          <c:dPt>
            <c:idx val="3"/>
            <c:bubble3D val="0"/>
            <c:spPr>
              <a:solidFill>
                <a:schemeClr val="accent4"/>
              </a:solidFill>
              <a:ln w="25400">
                <a:noFill/>
              </a:ln>
              <a:effectLst/>
              <a:sp3d/>
            </c:spPr>
            <c:extLst>
              <c:ext xmlns:c16="http://schemas.microsoft.com/office/drawing/2014/chart" uri="{C3380CC4-5D6E-409C-BE32-E72D297353CC}">
                <c16:uniqueId val="{00000007-CB8A-480C-B975-6AD19B2EF5AC}"/>
              </c:ext>
            </c:extLst>
          </c:dPt>
          <c:dPt>
            <c:idx val="4"/>
            <c:bubble3D val="0"/>
            <c:spPr>
              <a:solidFill>
                <a:schemeClr val="accent5"/>
              </a:solidFill>
              <a:ln w="25400">
                <a:noFill/>
              </a:ln>
              <a:effectLst/>
              <a:sp3d/>
            </c:spPr>
            <c:extLst>
              <c:ext xmlns:c16="http://schemas.microsoft.com/office/drawing/2014/chart" uri="{C3380CC4-5D6E-409C-BE32-E72D297353CC}">
                <c16:uniqueId val="{00000009-CB8A-480C-B975-6AD19B2EF5AC}"/>
              </c:ext>
            </c:extLst>
          </c:dPt>
          <c:dLbls>
            <c:dLbl>
              <c:idx val="0"/>
              <c:layout>
                <c:manualLayout>
                  <c:x val="3.4655328026752551E-2"/>
                  <c:y val="0.3312454596426221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8A-480C-B975-6AD19B2EF5AC}"/>
                </c:ext>
              </c:extLst>
            </c:dLbl>
            <c:dLbl>
              <c:idx val="1"/>
              <c:layout>
                <c:manualLayout>
                  <c:x val="-2.9124856685333107E-2"/>
                  <c:y val="-9.3181298395791814E-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831187166586124"/>
                      <c:h val="0.2984262859258775"/>
                    </c:manualLayout>
                  </c15:layout>
                </c:ext>
                <c:ext xmlns:c16="http://schemas.microsoft.com/office/drawing/2014/chart" uri="{C3380CC4-5D6E-409C-BE32-E72D297353CC}">
                  <c16:uniqueId val="{00000003-CB8A-480C-B975-6AD19B2EF5AC}"/>
                </c:ext>
              </c:extLst>
            </c:dLbl>
            <c:dLbl>
              <c:idx val="2"/>
              <c:layout>
                <c:manualLayout>
                  <c:x val="-5.5096704868603352E-2"/>
                  <c:y val="5.598109364960085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021013477609777"/>
                      <c:h val="0.51728907330567087"/>
                    </c:manualLayout>
                  </c15:layout>
                </c:ext>
                <c:ext xmlns:c16="http://schemas.microsoft.com/office/drawing/2014/chart" uri="{C3380CC4-5D6E-409C-BE32-E72D297353CC}">
                  <c16:uniqueId val="{00000005-CB8A-480C-B975-6AD19B2EF5AC}"/>
                </c:ext>
              </c:extLst>
            </c:dLbl>
            <c:dLbl>
              <c:idx val="3"/>
              <c:layout>
                <c:manualLayout>
                  <c:x val="9.3115211825515673E-2"/>
                  <c:y val="-0.21494385815880898"/>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743272031064609"/>
                      <c:h val="0.10868160710680395"/>
                    </c:manualLayout>
                  </c15:layout>
                </c:ext>
                <c:ext xmlns:c16="http://schemas.microsoft.com/office/drawing/2014/chart" uri="{C3380CC4-5D6E-409C-BE32-E72D297353CC}">
                  <c16:uniqueId val="{00000007-CB8A-480C-B975-6AD19B2EF5AC}"/>
                </c:ext>
              </c:extLst>
            </c:dLbl>
            <c:dLbl>
              <c:idx val="4"/>
              <c:layout>
                <c:manualLayout>
                  <c:x val="0.43968114664293079"/>
                  <c:y val="-3.139152354680662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06003977252605"/>
                      <c:h val="0.18682869749640429"/>
                    </c:manualLayout>
                  </c15:layout>
                </c:ext>
                <c:ext xmlns:c16="http://schemas.microsoft.com/office/drawing/2014/chart" uri="{C3380CC4-5D6E-409C-BE32-E72D297353CC}">
                  <c16:uniqueId val="{00000009-CB8A-480C-B975-6AD19B2EF5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Лист1!$A$233:$E$233</c:f>
              <c:strCache>
                <c:ptCount val="5"/>
                <c:pt idx="0">
                  <c:v>позитивно, бо можу знайти всю необхідну для мене інформацію</c:v>
                </c:pt>
                <c:pt idx="1">
                  <c:v>скоріше позитивно, проте цими ресурсами користуюсь рідко</c:v>
                </c:pt>
                <c:pt idx="2">
                  <c:v>мене не влаштовує зміст інформації, бо вона не враховує інтереси і запити студентів</c:v>
                </c:pt>
                <c:pt idx="3">
                  <c:v>негативно</c:v>
                </c:pt>
                <c:pt idx="4">
                  <c:v>важко оцінити, бо не користуюсь цими ресурсами</c:v>
                </c:pt>
              </c:strCache>
            </c:strRef>
          </c:cat>
          <c:val>
            <c:numRef>
              <c:f>Лист1!$A$234:$E$234</c:f>
              <c:numCache>
                <c:formatCode>General</c:formatCode>
                <c:ptCount val="5"/>
                <c:pt idx="0">
                  <c:v>41.2</c:v>
                </c:pt>
                <c:pt idx="1">
                  <c:v>38.200000000000003</c:v>
                </c:pt>
                <c:pt idx="2">
                  <c:v>2.9</c:v>
                </c:pt>
                <c:pt idx="3">
                  <c:v>2.9</c:v>
                </c:pt>
                <c:pt idx="4">
                  <c:v>14.7</c:v>
                </c:pt>
              </c:numCache>
            </c:numRef>
          </c:val>
          <c:extLst>
            <c:ext xmlns:c16="http://schemas.microsoft.com/office/drawing/2014/chart" uri="{C3380CC4-5D6E-409C-BE32-E72D297353CC}">
              <c16:uniqueId val="{0000000A-CB8A-480C-B975-6AD19B2EF5AC}"/>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631998468332662"/>
          <c:y val="0.11621093749999997"/>
          <c:w val="0.69481210426092321"/>
          <c:h val="0.65879493537041167"/>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4759-4C7D-B71F-DB2D6CA6FA08}"/>
              </c:ext>
            </c:extLst>
          </c:dPt>
          <c:dPt>
            <c:idx val="1"/>
            <c:bubble3D val="0"/>
            <c:spPr>
              <a:solidFill>
                <a:schemeClr val="accent2"/>
              </a:solidFill>
              <a:ln w="25400">
                <a:noFill/>
              </a:ln>
              <a:effectLst/>
              <a:sp3d/>
            </c:spPr>
            <c:extLst>
              <c:ext xmlns:c16="http://schemas.microsoft.com/office/drawing/2014/chart" uri="{C3380CC4-5D6E-409C-BE32-E72D297353CC}">
                <c16:uniqueId val="{00000003-4759-4C7D-B71F-DB2D6CA6FA08}"/>
              </c:ext>
            </c:extLst>
          </c:dPt>
          <c:dPt>
            <c:idx val="2"/>
            <c:bubble3D val="0"/>
            <c:spPr>
              <a:solidFill>
                <a:schemeClr val="accent3"/>
              </a:solidFill>
              <a:ln w="25400">
                <a:noFill/>
              </a:ln>
              <a:effectLst/>
              <a:sp3d/>
            </c:spPr>
            <c:extLst>
              <c:ext xmlns:c16="http://schemas.microsoft.com/office/drawing/2014/chart" uri="{C3380CC4-5D6E-409C-BE32-E72D297353CC}">
                <c16:uniqueId val="{00000005-4759-4C7D-B71F-DB2D6CA6FA08}"/>
              </c:ext>
            </c:extLst>
          </c:dPt>
          <c:dPt>
            <c:idx val="3"/>
            <c:bubble3D val="0"/>
            <c:spPr>
              <a:solidFill>
                <a:schemeClr val="accent4"/>
              </a:solidFill>
              <a:ln w="25400">
                <a:noFill/>
              </a:ln>
              <a:effectLst/>
              <a:sp3d/>
            </c:spPr>
            <c:extLst>
              <c:ext xmlns:c16="http://schemas.microsoft.com/office/drawing/2014/chart" uri="{C3380CC4-5D6E-409C-BE32-E72D297353CC}">
                <c16:uniqueId val="{00000007-4759-4C7D-B71F-DB2D6CA6FA08}"/>
              </c:ext>
            </c:extLst>
          </c:dPt>
          <c:dLbls>
            <c:dLbl>
              <c:idx val="0"/>
              <c:layout>
                <c:manualLayout>
                  <c:x val="-0.24098248155482688"/>
                  <c:y val="-2.181829016978346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4519064529560148"/>
                      <c:h val="0.10664370078740155"/>
                    </c:manualLayout>
                  </c15:layout>
                </c:ext>
                <c:ext xmlns:c16="http://schemas.microsoft.com/office/drawing/2014/chart" uri="{C3380CC4-5D6E-409C-BE32-E72D297353CC}">
                  <c16:uniqueId val="{00000001-4759-4C7D-B71F-DB2D6CA6FA08}"/>
                </c:ext>
              </c:extLst>
            </c:dLbl>
            <c:dLbl>
              <c:idx val="1"/>
              <c:layout>
                <c:manualLayout>
                  <c:x val="6.8327556795340222E-2"/>
                  <c:y val="-4.965049592799112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796190106945142"/>
                      <c:h val="0.26759776385510942"/>
                    </c:manualLayout>
                  </c15:layout>
                </c:ext>
                <c:ext xmlns:c16="http://schemas.microsoft.com/office/drawing/2014/chart" uri="{C3380CC4-5D6E-409C-BE32-E72D297353CC}">
                  <c16:uniqueId val="{00000003-4759-4C7D-B71F-DB2D6CA6FA08}"/>
                </c:ext>
              </c:extLst>
            </c:dLbl>
            <c:dLbl>
              <c:idx val="2"/>
              <c:delete val="1"/>
              <c:extLst>
                <c:ext xmlns:c15="http://schemas.microsoft.com/office/drawing/2012/chart" uri="{CE6537A1-D6FC-4f65-9D91-7224C49458BB}"/>
                <c:ext xmlns:c16="http://schemas.microsoft.com/office/drawing/2014/chart" uri="{C3380CC4-5D6E-409C-BE32-E72D297353CC}">
                  <c16:uniqueId val="{00000005-4759-4C7D-B71F-DB2D6CA6FA08}"/>
                </c:ext>
              </c:extLst>
            </c:dLbl>
            <c:dLbl>
              <c:idx val="3"/>
              <c:layout>
                <c:manualLayout>
                  <c:x val="-3.2873578302712161E-2"/>
                  <c:y val="-2.803295421405657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59-4C7D-B71F-DB2D6CA6FA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Лист1!$A$261:$D$261</c:f>
              <c:strCache>
                <c:ptCount val="4"/>
                <c:pt idx="0">
                  <c:v>повністю задоволений</c:v>
                </c:pt>
                <c:pt idx="1">
                  <c:v>частково задоволений</c:v>
                </c:pt>
                <c:pt idx="2">
                  <c:v>категорично незадоволений</c:v>
                </c:pt>
                <c:pt idx="3">
                  <c:v>не можу оцінити, не звертався</c:v>
                </c:pt>
              </c:strCache>
            </c:strRef>
          </c:cat>
          <c:val>
            <c:numRef>
              <c:f>Лист1!$A$262:$D$262</c:f>
              <c:numCache>
                <c:formatCode>General</c:formatCode>
                <c:ptCount val="4"/>
                <c:pt idx="0">
                  <c:v>11.8</c:v>
                </c:pt>
                <c:pt idx="1">
                  <c:v>8.8000000000000007</c:v>
                </c:pt>
                <c:pt idx="2">
                  <c:v>0</c:v>
                </c:pt>
                <c:pt idx="3">
                  <c:v>79.400000000000006</c:v>
                </c:pt>
              </c:numCache>
            </c:numRef>
          </c:val>
          <c:extLst>
            <c:ext xmlns:c16="http://schemas.microsoft.com/office/drawing/2014/chart" uri="{C3380CC4-5D6E-409C-BE32-E72D297353CC}">
              <c16:uniqueId val="{00000008-4759-4C7D-B71F-DB2D6CA6FA08}"/>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327421745892875"/>
          <c:y val="0.15972222222222221"/>
          <c:w val="0.72050950228443666"/>
          <c:h val="0.68870504535422838"/>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477A-4577-B4E7-A7250ECDAFB2}"/>
              </c:ext>
            </c:extLst>
          </c:dPt>
          <c:dPt>
            <c:idx val="1"/>
            <c:bubble3D val="0"/>
            <c:spPr>
              <a:solidFill>
                <a:schemeClr val="accent2"/>
              </a:solidFill>
              <a:ln w="25400">
                <a:noFill/>
              </a:ln>
              <a:effectLst/>
              <a:sp3d/>
            </c:spPr>
            <c:extLst>
              <c:ext xmlns:c16="http://schemas.microsoft.com/office/drawing/2014/chart" uri="{C3380CC4-5D6E-409C-BE32-E72D297353CC}">
                <c16:uniqueId val="{00000003-477A-4577-B4E7-A7250ECDAFB2}"/>
              </c:ext>
            </c:extLst>
          </c:dPt>
          <c:dPt>
            <c:idx val="2"/>
            <c:bubble3D val="0"/>
            <c:spPr>
              <a:solidFill>
                <a:schemeClr val="accent3"/>
              </a:solidFill>
              <a:ln w="25400">
                <a:noFill/>
              </a:ln>
              <a:effectLst/>
              <a:sp3d/>
            </c:spPr>
            <c:extLst>
              <c:ext xmlns:c16="http://schemas.microsoft.com/office/drawing/2014/chart" uri="{C3380CC4-5D6E-409C-BE32-E72D297353CC}">
                <c16:uniqueId val="{00000005-477A-4577-B4E7-A7250ECDAFB2}"/>
              </c:ext>
            </c:extLst>
          </c:dPt>
          <c:dLbls>
            <c:dLbl>
              <c:idx val="0"/>
              <c:layout>
                <c:manualLayout>
                  <c:x val="5.1013779527558038E-3"/>
                  <c:y val="3.07855788859725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7A-4577-B4E7-A7250ECDAFB2}"/>
                </c:ext>
              </c:extLst>
            </c:dLbl>
            <c:dLbl>
              <c:idx val="1"/>
              <c:layout>
                <c:manualLayout>
                  <c:x val="-9.2668416447944015E-3"/>
                  <c:y val="-2.328849518810148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7A-4577-B4E7-A7250ECDAFB2}"/>
                </c:ext>
              </c:extLst>
            </c:dLbl>
            <c:dLbl>
              <c:idx val="2"/>
              <c:layout>
                <c:manualLayout>
                  <c:x val="3.4523075240594926E-2"/>
                  <c:y val="-7.29903032954214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7A-4577-B4E7-A7250ECDAFB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Лист1!$A$271:$C$271</c:f>
              <c:strCache>
                <c:ptCount val="3"/>
                <c:pt idx="0">
                  <c:v>так</c:v>
                </c:pt>
                <c:pt idx="1">
                  <c:v>частково</c:v>
                </c:pt>
                <c:pt idx="2">
                  <c:v>ні</c:v>
                </c:pt>
              </c:strCache>
            </c:strRef>
          </c:cat>
          <c:val>
            <c:numRef>
              <c:f>Лист1!$A$272:$C$272</c:f>
              <c:numCache>
                <c:formatCode>General</c:formatCode>
                <c:ptCount val="3"/>
                <c:pt idx="0">
                  <c:v>70.599999999999994</c:v>
                </c:pt>
                <c:pt idx="1">
                  <c:v>20.6</c:v>
                </c:pt>
                <c:pt idx="2">
                  <c:v>8.8000000000000007</c:v>
                </c:pt>
              </c:numCache>
            </c:numRef>
          </c:val>
          <c:extLst>
            <c:ext xmlns:c16="http://schemas.microsoft.com/office/drawing/2014/chart" uri="{C3380CC4-5D6E-409C-BE32-E72D297353CC}">
              <c16:uniqueId val="{00000006-477A-4577-B4E7-A7250ECDAFB2}"/>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47151289588091"/>
          <c:y val="0.2302259909818965"/>
          <c:w val="0.74907795131582944"/>
          <c:h val="0.70266801265226475"/>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AD1E-4FF2-8B53-90CBE44DE8FD}"/>
              </c:ext>
            </c:extLst>
          </c:dPt>
          <c:dPt>
            <c:idx val="1"/>
            <c:bubble3D val="0"/>
            <c:spPr>
              <a:solidFill>
                <a:schemeClr val="accent2"/>
              </a:solidFill>
              <a:ln w="25400">
                <a:noFill/>
              </a:ln>
              <a:effectLst/>
              <a:sp3d/>
            </c:spPr>
            <c:extLst>
              <c:ext xmlns:c16="http://schemas.microsoft.com/office/drawing/2014/chart" uri="{C3380CC4-5D6E-409C-BE32-E72D297353CC}">
                <c16:uniqueId val="{00000003-AD1E-4FF2-8B53-90CBE44DE8FD}"/>
              </c:ext>
            </c:extLst>
          </c:dPt>
          <c:dPt>
            <c:idx val="2"/>
            <c:bubble3D val="0"/>
            <c:spPr>
              <a:solidFill>
                <a:schemeClr val="accent3"/>
              </a:solidFill>
              <a:ln w="25400">
                <a:noFill/>
              </a:ln>
              <a:effectLst/>
              <a:sp3d/>
            </c:spPr>
            <c:extLst>
              <c:ext xmlns:c16="http://schemas.microsoft.com/office/drawing/2014/chart" uri="{C3380CC4-5D6E-409C-BE32-E72D297353CC}">
                <c16:uniqueId val="{00000005-AD1E-4FF2-8B53-90CBE44DE8FD}"/>
              </c:ext>
            </c:extLst>
          </c:dPt>
          <c:dLbls>
            <c:dLbl>
              <c:idx val="0"/>
              <c:layout>
                <c:manualLayout>
                  <c:x val="-4.0642145905303798E-3"/>
                  <c:y val="-0.4931707382731005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D1E-4FF2-8B53-90CBE44DE8FD}"/>
                </c:ext>
              </c:extLst>
            </c:dLbl>
            <c:dLbl>
              <c:idx val="1"/>
              <c:layout>
                <c:manualLayout>
                  <c:x val="-1.06803224133909E-2"/>
                  <c:y val="-4.650294137440966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773396035310664"/>
                      <c:h val="0.28891957736052226"/>
                    </c:manualLayout>
                  </c15:layout>
                </c:ext>
                <c:ext xmlns:c16="http://schemas.microsoft.com/office/drawing/2014/chart" uri="{C3380CC4-5D6E-409C-BE32-E72D297353CC}">
                  <c16:uniqueId val="{00000003-AD1E-4FF2-8B53-90CBE44DE8FD}"/>
                </c:ext>
              </c:extLst>
            </c:dLbl>
            <c:dLbl>
              <c:idx val="2"/>
              <c:layout>
                <c:manualLayout>
                  <c:x val="-0.11367592208868627"/>
                  <c:y val="-2.7350427350427357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679536679536678"/>
                      <c:h val="0.15897435897435896"/>
                    </c:manualLayout>
                  </c15:layout>
                </c:ext>
                <c:ext xmlns:c16="http://schemas.microsoft.com/office/drawing/2014/chart" uri="{C3380CC4-5D6E-409C-BE32-E72D297353CC}">
                  <c16:uniqueId val="{00000005-AD1E-4FF2-8B53-90CBE44DE8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Лист1!$A$293:$C$293</c:f>
              <c:strCache>
                <c:ptCount val="3"/>
                <c:pt idx="0">
                  <c:v>так</c:v>
                </c:pt>
                <c:pt idx="1">
                  <c:v>можливо</c:v>
                </c:pt>
                <c:pt idx="2">
                  <c:v>категорично ні</c:v>
                </c:pt>
              </c:strCache>
            </c:strRef>
          </c:cat>
          <c:val>
            <c:numRef>
              <c:f>Лист1!$A$294:$C$294</c:f>
              <c:numCache>
                <c:formatCode>General</c:formatCode>
                <c:ptCount val="3"/>
                <c:pt idx="0">
                  <c:v>61.8</c:v>
                </c:pt>
                <c:pt idx="1">
                  <c:v>29.4</c:v>
                </c:pt>
                <c:pt idx="2">
                  <c:v>8.8000000000000007</c:v>
                </c:pt>
              </c:numCache>
            </c:numRef>
          </c:val>
          <c:extLst>
            <c:ext xmlns:c16="http://schemas.microsoft.com/office/drawing/2014/chart" uri="{C3380CC4-5D6E-409C-BE32-E72D297353CC}">
              <c16:uniqueId val="{00000006-AD1E-4FF2-8B53-90CBE44DE8FD}"/>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5"/>
          <c:y val="0.20285061227725065"/>
          <c:w val="0.81388888888888888"/>
          <c:h val="0.76852741738429919"/>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43D4-406E-B882-FF745781C11E}"/>
              </c:ext>
            </c:extLst>
          </c:dPt>
          <c:dPt>
            <c:idx val="1"/>
            <c:bubble3D val="0"/>
            <c:spPr>
              <a:solidFill>
                <a:schemeClr val="accent2"/>
              </a:solidFill>
              <a:ln w="25400">
                <a:noFill/>
              </a:ln>
              <a:effectLst/>
              <a:sp3d/>
            </c:spPr>
            <c:extLst>
              <c:ext xmlns:c16="http://schemas.microsoft.com/office/drawing/2014/chart" uri="{C3380CC4-5D6E-409C-BE32-E72D297353CC}">
                <c16:uniqueId val="{00000003-43D4-406E-B882-FF745781C11E}"/>
              </c:ext>
            </c:extLst>
          </c:dPt>
          <c:dPt>
            <c:idx val="2"/>
            <c:bubble3D val="0"/>
            <c:spPr>
              <a:solidFill>
                <a:schemeClr val="accent3"/>
              </a:solidFill>
              <a:ln w="25400">
                <a:noFill/>
              </a:ln>
              <a:effectLst/>
              <a:sp3d/>
            </c:spPr>
            <c:extLst>
              <c:ext xmlns:c16="http://schemas.microsoft.com/office/drawing/2014/chart" uri="{C3380CC4-5D6E-409C-BE32-E72D297353CC}">
                <c16:uniqueId val="{00000005-43D4-406E-B882-FF745781C11E}"/>
              </c:ext>
            </c:extLst>
          </c:dPt>
          <c:dPt>
            <c:idx val="3"/>
            <c:bubble3D val="0"/>
            <c:spPr>
              <a:solidFill>
                <a:schemeClr val="accent4"/>
              </a:solidFill>
              <a:ln w="25400">
                <a:noFill/>
              </a:ln>
              <a:effectLst/>
              <a:sp3d/>
            </c:spPr>
            <c:extLst>
              <c:ext xmlns:c16="http://schemas.microsoft.com/office/drawing/2014/chart" uri="{C3380CC4-5D6E-409C-BE32-E72D297353CC}">
                <c16:uniqueId val="{00000007-43D4-406E-B882-FF745781C11E}"/>
              </c:ext>
            </c:extLst>
          </c:dPt>
          <c:dLbls>
            <c:dLbl>
              <c:idx val="0"/>
              <c:layout>
                <c:manualLayout>
                  <c:x val="5.8018310211223598E-2"/>
                  <c:y val="-0.23827008226382937"/>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7457817772778403"/>
                      <c:h val="0.27011629508155677"/>
                    </c:manualLayout>
                  </c15:layout>
                </c:ext>
                <c:ext xmlns:c16="http://schemas.microsoft.com/office/drawing/2014/chart" uri="{C3380CC4-5D6E-409C-BE32-E72D297353CC}">
                  <c16:uniqueId val="{00000001-43D4-406E-B882-FF745781C11E}"/>
                </c:ext>
              </c:extLst>
            </c:dLbl>
            <c:dLbl>
              <c:idx val="1"/>
              <c:layout>
                <c:manualLayout>
                  <c:x val="-1.7095476072870965E-2"/>
                  <c:y val="0.100847752694522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747532711547588"/>
                      <c:h val="0.2544908712483655"/>
                    </c:manualLayout>
                  </c15:layout>
                </c:ext>
                <c:ext xmlns:c16="http://schemas.microsoft.com/office/drawing/2014/chart" uri="{C3380CC4-5D6E-409C-BE32-E72D297353CC}">
                  <c16:uniqueId val="{00000003-43D4-406E-B882-FF745781C11E}"/>
                </c:ext>
              </c:extLst>
            </c:dLbl>
            <c:dLbl>
              <c:idx val="2"/>
              <c:layout>
                <c:manualLayout>
                  <c:x val="-7.0743328958880136E-2"/>
                  <c:y val="-7.23479877515310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D4-406E-B882-FF745781C11E}"/>
                </c:ext>
              </c:extLst>
            </c:dLbl>
            <c:dLbl>
              <c:idx val="3"/>
              <c:layout>
                <c:manualLayout>
                  <c:x val="0.26656140086745495"/>
                  <c:y val="-3.4883463019464524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3862417771103898"/>
                      <c:h val="0.27054880262383735"/>
                    </c:manualLayout>
                  </c15:layout>
                </c:ext>
                <c:ext xmlns:c16="http://schemas.microsoft.com/office/drawing/2014/chart" uri="{C3380CC4-5D6E-409C-BE32-E72D297353CC}">
                  <c16:uniqueId val="{00000007-43D4-406E-B882-FF745781C1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Лист1!$A$21:$D$21</c:f>
              <c:strCache>
                <c:ptCount val="4"/>
                <c:pt idx="0">
                  <c:v>так цілком</c:v>
                </c:pt>
                <c:pt idx="1">
                  <c:v>переважно так</c:v>
                </c:pt>
                <c:pt idx="2">
                  <c:v>ні</c:v>
                </c:pt>
                <c:pt idx="3">
                  <c:v>важко сказати</c:v>
                </c:pt>
              </c:strCache>
            </c:strRef>
          </c:cat>
          <c:val>
            <c:numRef>
              <c:f>Лист1!$A$22:$D$22</c:f>
              <c:numCache>
                <c:formatCode>General</c:formatCode>
                <c:ptCount val="4"/>
                <c:pt idx="0">
                  <c:v>50</c:v>
                </c:pt>
                <c:pt idx="1">
                  <c:v>38.200000000000003</c:v>
                </c:pt>
                <c:pt idx="2">
                  <c:v>5.9</c:v>
                </c:pt>
                <c:pt idx="3">
                  <c:v>5.9</c:v>
                </c:pt>
              </c:numCache>
            </c:numRef>
          </c:val>
          <c:extLst>
            <c:ext xmlns:c16="http://schemas.microsoft.com/office/drawing/2014/chart" uri="{C3380CC4-5D6E-409C-BE32-E72D297353CC}">
              <c16:uniqueId val="{00000008-43D4-406E-B882-FF745781C11E}"/>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555555555555561E-2"/>
          <c:y val="0.24127299125793078"/>
          <c:w val="0.91944450810592537"/>
          <c:h val="0.68986084106511281"/>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9861-429F-BED4-71126CD66D76}"/>
              </c:ext>
            </c:extLst>
          </c:dPt>
          <c:dPt>
            <c:idx val="1"/>
            <c:bubble3D val="0"/>
            <c:spPr>
              <a:solidFill>
                <a:schemeClr val="accent2"/>
              </a:solidFill>
              <a:ln w="25400">
                <a:noFill/>
              </a:ln>
              <a:effectLst/>
              <a:sp3d/>
            </c:spPr>
            <c:extLst>
              <c:ext xmlns:c16="http://schemas.microsoft.com/office/drawing/2014/chart" uri="{C3380CC4-5D6E-409C-BE32-E72D297353CC}">
                <c16:uniqueId val="{00000003-9861-429F-BED4-71126CD66D76}"/>
              </c:ext>
            </c:extLst>
          </c:dPt>
          <c:dPt>
            <c:idx val="2"/>
            <c:bubble3D val="0"/>
            <c:spPr>
              <a:solidFill>
                <a:schemeClr val="accent3"/>
              </a:solidFill>
              <a:ln w="25400">
                <a:noFill/>
              </a:ln>
              <a:effectLst/>
              <a:sp3d/>
            </c:spPr>
            <c:extLst>
              <c:ext xmlns:c16="http://schemas.microsoft.com/office/drawing/2014/chart" uri="{C3380CC4-5D6E-409C-BE32-E72D297353CC}">
                <c16:uniqueId val="{00000005-9861-429F-BED4-71126CD66D76}"/>
              </c:ext>
            </c:extLst>
          </c:dPt>
          <c:dPt>
            <c:idx val="3"/>
            <c:bubble3D val="0"/>
            <c:spPr>
              <a:solidFill>
                <a:schemeClr val="accent4"/>
              </a:solidFill>
              <a:ln w="25400">
                <a:noFill/>
              </a:ln>
              <a:effectLst/>
              <a:sp3d/>
            </c:spPr>
            <c:extLst>
              <c:ext xmlns:c16="http://schemas.microsoft.com/office/drawing/2014/chart" uri="{C3380CC4-5D6E-409C-BE32-E72D297353CC}">
                <c16:uniqueId val="{00000007-9861-429F-BED4-71126CD66D76}"/>
              </c:ext>
            </c:extLst>
          </c:dPt>
          <c:dLbls>
            <c:dLbl>
              <c:idx val="0"/>
              <c:layout>
                <c:manualLayout>
                  <c:x val="2.531580641816842E-2"/>
                  <c:y val="-0.1674093598549304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134026334026334"/>
                      <c:h val="0.27157338911680917"/>
                    </c:manualLayout>
                  </c15:layout>
                </c:ext>
                <c:ext xmlns:c16="http://schemas.microsoft.com/office/drawing/2014/chart" uri="{C3380CC4-5D6E-409C-BE32-E72D297353CC}">
                  <c16:uniqueId val="{00000001-9861-429F-BED4-71126CD66D76}"/>
                </c:ext>
              </c:extLst>
            </c:dLbl>
            <c:dLbl>
              <c:idx val="1"/>
              <c:layout>
                <c:manualLayout>
                  <c:x val="-1.8763082613415666E-2"/>
                  <c:y val="-6.62647637795275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50667886369568"/>
                      <c:h val="0.18504647856517936"/>
                    </c:manualLayout>
                  </c15:layout>
                </c:ext>
                <c:ext xmlns:c16="http://schemas.microsoft.com/office/drawing/2014/chart" uri="{C3380CC4-5D6E-409C-BE32-E72D297353CC}">
                  <c16:uniqueId val="{00000003-9861-429F-BED4-71126CD66D76}"/>
                </c:ext>
              </c:extLst>
            </c:dLbl>
            <c:dLbl>
              <c:idx val="2"/>
              <c:layout>
                <c:manualLayout>
                  <c:x val="-7.4597432077746781E-3"/>
                  <c:y val="-2.814216404846946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61-429F-BED4-71126CD66D76}"/>
                </c:ext>
              </c:extLst>
            </c:dLbl>
            <c:dLbl>
              <c:idx val="3"/>
              <c:layout>
                <c:manualLayout>
                  <c:x val="8.5829936538597953E-2"/>
                  <c:y val="-6.578946219642198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861-429F-BED4-71126CD66D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Лист1!$A$33:$D$33</c:f>
              <c:strCache>
                <c:ptCount val="4"/>
                <c:pt idx="0">
                  <c:v>так цілком</c:v>
                </c:pt>
                <c:pt idx="1">
                  <c:v>переважно так</c:v>
                </c:pt>
                <c:pt idx="2">
                  <c:v>важко сказати</c:v>
                </c:pt>
                <c:pt idx="3">
                  <c:v>не задоволений</c:v>
                </c:pt>
              </c:strCache>
            </c:strRef>
          </c:cat>
          <c:val>
            <c:numRef>
              <c:f>Лист1!$A$34:$D$34</c:f>
              <c:numCache>
                <c:formatCode>General</c:formatCode>
                <c:ptCount val="4"/>
                <c:pt idx="0">
                  <c:v>52.9</c:v>
                </c:pt>
                <c:pt idx="1">
                  <c:v>35.299999999999997</c:v>
                </c:pt>
                <c:pt idx="2">
                  <c:v>8.8000000000000007</c:v>
                </c:pt>
                <c:pt idx="3">
                  <c:v>2.9</c:v>
                </c:pt>
              </c:numCache>
            </c:numRef>
          </c:val>
          <c:extLst>
            <c:ext xmlns:c16="http://schemas.microsoft.com/office/drawing/2014/chart" uri="{C3380CC4-5D6E-409C-BE32-E72D297353CC}">
              <c16:uniqueId val="{00000008-9861-429F-BED4-71126CD66D76}"/>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EF60-4316-B246-BE20C49BDA9F}"/>
              </c:ext>
            </c:extLst>
          </c:dPt>
          <c:dPt>
            <c:idx val="1"/>
            <c:bubble3D val="0"/>
            <c:spPr>
              <a:solidFill>
                <a:schemeClr val="accent2"/>
              </a:solidFill>
              <a:ln w="25400">
                <a:noFill/>
              </a:ln>
              <a:effectLst/>
              <a:sp3d/>
            </c:spPr>
            <c:extLst>
              <c:ext xmlns:c16="http://schemas.microsoft.com/office/drawing/2014/chart" uri="{C3380CC4-5D6E-409C-BE32-E72D297353CC}">
                <c16:uniqueId val="{00000003-EF60-4316-B246-BE20C49BDA9F}"/>
              </c:ext>
            </c:extLst>
          </c:dPt>
          <c:dPt>
            <c:idx val="2"/>
            <c:bubble3D val="0"/>
            <c:spPr>
              <a:solidFill>
                <a:schemeClr val="accent3"/>
              </a:solidFill>
              <a:ln w="25400">
                <a:noFill/>
              </a:ln>
              <a:effectLst/>
              <a:sp3d/>
            </c:spPr>
            <c:extLst>
              <c:ext xmlns:c16="http://schemas.microsoft.com/office/drawing/2014/chart" uri="{C3380CC4-5D6E-409C-BE32-E72D297353CC}">
                <c16:uniqueId val="{00000005-EF60-4316-B246-BE20C49BDA9F}"/>
              </c:ext>
            </c:extLst>
          </c:dPt>
          <c:dPt>
            <c:idx val="3"/>
            <c:bubble3D val="0"/>
            <c:spPr>
              <a:solidFill>
                <a:schemeClr val="accent4"/>
              </a:solidFill>
              <a:ln w="25400">
                <a:noFill/>
              </a:ln>
              <a:effectLst/>
              <a:sp3d/>
            </c:spPr>
            <c:extLst>
              <c:ext xmlns:c16="http://schemas.microsoft.com/office/drawing/2014/chart" uri="{C3380CC4-5D6E-409C-BE32-E72D297353CC}">
                <c16:uniqueId val="{00000007-EF60-4316-B246-BE20C49BDA9F}"/>
              </c:ext>
            </c:extLst>
          </c:dPt>
          <c:dLbls>
            <c:dLbl>
              <c:idx val="0"/>
              <c:layout>
                <c:manualLayout>
                  <c:x val="-2.5097222222222222E-2"/>
                  <c:y val="-0.11306430446194225"/>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60-4316-B246-BE20C49BDA9F}"/>
                </c:ext>
              </c:extLst>
            </c:dLbl>
            <c:dLbl>
              <c:idx val="1"/>
              <c:layout>
                <c:manualLayout>
                  <c:x val="2.4390544230118369E-3"/>
                  <c:y val="-6.646070282881315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263522365712148"/>
                      <c:h val="0.32383481798362262"/>
                    </c:manualLayout>
                  </c15:layout>
                </c:ext>
                <c:ext xmlns:c16="http://schemas.microsoft.com/office/drawing/2014/chart" uri="{C3380CC4-5D6E-409C-BE32-E72D297353CC}">
                  <c16:uniqueId val="{00000003-EF60-4316-B246-BE20C49BDA9F}"/>
                </c:ext>
              </c:extLst>
            </c:dLbl>
            <c:dLbl>
              <c:idx val="2"/>
              <c:layout>
                <c:manualLayout>
                  <c:x val="-9.6743613394372582E-2"/>
                  <c:y val="3.234395355541549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852181307207454"/>
                      <c:h val="0.37334596971762923"/>
                    </c:manualLayout>
                  </c15:layout>
                </c:ext>
                <c:ext xmlns:c16="http://schemas.microsoft.com/office/drawing/2014/chart" uri="{C3380CC4-5D6E-409C-BE32-E72D297353CC}">
                  <c16:uniqueId val="{00000005-EF60-4316-B246-BE20C49BDA9F}"/>
                </c:ext>
              </c:extLst>
            </c:dLbl>
            <c:dLbl>
              <c:idx val="3"/>
              <c:layout>
                <c:manualLayout>
                  <c:x val="0.18009905447996399"/>
                  <c:y val="-3.778718258766625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29386162389314"/>
                      <c:h val="0.10126964933494559"/>
                    </c:manualLayout>
                  </c15:layout>
                </c:ext>
                <c:ext xmlns:c16="http://schemas.microsoft.com/office/drawing/2014/chart" uri="{C3380CC4-5D6E-409C-BE32-E72D297353CC}">
                  <c16:uniqueId val="{00000007-EF60-4316-B246-BE20C49BDA9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Лист1!$A$37:$D$37</c:f>
              <c:strCache>
                <c:ptCount val="4"/>
                <c:pt idx="0">
                  <c:v>так, постійно</c:v>
                </c:pt>
                <c:pt idx="1">
                  <c:v>інколи залучаються</c:v>
                </c:pt>
                <c:pt idx="2">
                  <c:v>переважно залучаються</c:v>
                </c:pt>
                <c:pt idx="3">
                  <c:v>не залучаються</c:v>
                </c:pt>
              </c:strCache>
            </c:strRef>
          </c:cat>
          <c:val>
            <c:numRef>
              <c:f>Лист1!$A$38:$D$38</c:f>
              <c:numCache>
                <c:formatCode>General</c:formatCode>
                <c:ptCount val="4"/>
                <c:pt idx="0">
                  <c:v>44.1</c:v>
                </c:pt>
                <c:pt idx="1">
                  <c:v>32.4</c:v>
                </c:pt>
                <c:pt idx="2">
                  <c:v>17.600000000000001</c:v>
                </c:pt>
                <c:pt idx="3">
                  <c:v>5.9</c:v>
                </c:pt>
              </c:numCache>
            </c:numRef>
          </c:val>
          <c:extLst>
            <c:ext xmlns:c16="http://schemas.microsoft.com/office/drawing/2014/chart" uri="{C3380CC4-5D6E-409C-BE32-E72D297353CC}">
              <c16:uniqueId val="{00000008-EF60-4316-B246-BE20C49BDA9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2033614692765"/>
          <c:y val="0.19054878048780488"/>
          <c:w val="0.73446902684722248"/>
          <c:h val="0.67987804878048785"/>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1C98-4A93-9904-763E9738ADFC}"/>
              </c:ext>
            </c:extLst>
          </c:dPt>
          <c:dPt>
            <c:idx val="1"/>
            <c:bubble3D val="0"/>
            <c:spPr>
              <a:solidFill>
                <a:schemeClr val="accent2"/>
              </a:solidFill>
              <a:ln w="25400">
                <a:noFill/>
              </a:ln>
              <a:effectLst/>
              <a:sp3d/>
            </c:spPr>
            <c:extLst>
              <c:ext xmlns:c16="http://schemas.microsoft.com/office/drawing/2014/chart" uri="{C3380CC4-5D6E-409C-BE32-E72D297353CC}">
                <c16:uniqueId val="{00000003-1C98-4A93-9904-763E9738ADFC}"/>
              </c:ext>
            </c:extLst>
          </c:dPt>
          <c:dPt>
            <c:idx val="2"/>
            <c:bubble3D val="0"/>
            <c:spPr>
              <a:solidFill>
                <a:schemeClr val="accent3"/>
              </a:solidFill>
              <a:ln w="25400">
                <a:noFill/>
              </a:ln>
              <a:effectLst/>
              <a:sp3d/>
            </c:spPr>
            <c:extLst>
              <c:ext xmlns:c16="http://schemas.microsoft.com/office/drawing/2014/chart" uri="{C3380CC4-5D6E-409C-BE32-E72D297353CC}">
                <c16:uniqueId val="{00000005-1C98-4A93-9904-763E9738ADFC}"/>
              </c:ext>
            </c:extLst>
          </c:dPt>
          <c:dPt>
            <c:idx val="3"/>
            <c:bubble3D val="0"/>
            <c:spPr>
              <a:solidFill>
                <a:schemeClr val="accent4"/>
              </a:solidFill>
              <a:ln w="25400">
                <a:noFill/>
              </a:ln>
              <a:effectLst/>
              <a:sp3d/>
            </c:spPr>
            <c:extLst>
              <c:ext xmlns:c16="http://schemas.microsoft.com/office/drawing/2014/chart" uri="{C3380CC4-5D6E-409C-BE32-E72D297353CC}">
                <c16:uniqueId val="{00000007-1C98-4A93-9904-763E9738ADFC}"/>
              </c:ext>
            </c:extLst>
          </c:dPt>
          <c:dLbls>
            <c:dLbl>
              <c:idx val="0"/>
              <c:layout>
                <c:manualLayout>
                  <c:x val="3.4442878195299849E-2"/>
                  <c:y val="0.1698204126320367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180220433460668"/>
                      <c:h val="0.17454167099169099"/>
                    </c:manualLayout>
                  </c15:layout>
                </c:ext>
                <c:ext xmlns:c16="http://schemas.microsoft.com/office/drawing/2014/chart" uri="{C3380CC4-5D6E-409C-BE32-E72D297353CC}">
                  <c16:uniqueId val="{00000001-1C98-4A93-9904-763E9738ADFC}"/>
                </c:ext>
              </c:extLst>
            </c:dLbl>
            <c:dLbl>
              <c:idx val="1"/>
              <c:layout>
                <c:manualLayout>
                  <c:x val="1.8526798305096171E-2"/>
                  <c:y val="0.213894466438020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8188692994352568"/>
                      <c:h val="0.16523170044676191"/>
                    </c:manualLayout>
                  </c15:layout>
                </c:ext>
                <c:ext xmlns:c16="http://schemas.microsoft.com/office/drawing/2014/chart" uri="{C3380CC4-5D6E-409C-BE32-E72D297353CC}">
                  <c16:uniqueId val="{00000003-1C98-4A93-9904-763E9738ADFC}"/>
                </c:ext>
              </c:extLst>
            </c:dLbl>
            <c:dLbl>
              <c:idx val="2"/>
              <c:layout>
                <c:manualLayout>
                  <c:x val="2.167218276581093E-2"/>
                  <c:y val="-5.3770778652668418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4015997255602775"/>
                      <c:h val="0.2528606193913725"/>
                    </c:manualLayout>
                  </c15:layout>
                </c:ext>
                <c:ext xmlns:c16="http://schemas.microsoft.com/office/drawing/2014/chart" uri="{C3380CC4-5D6E-409C-BE32-E72D297353CC}">
                  <c16:uniqueId val="{00000005-1C98-4A93-9904-763E9738ADFC}"/>
                </c:ext>
              </c:extLst>
            </c:dLbl>
            <c:dLbl>
              <c:idx val="3"/>
              <c:layout>
                <c:manualLayout>
                  <c:x val="0.1891006619031233"/>
                  <c:y val="-3.420700471584491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654184293801318"/>
                      <c:h val="0.16116621855194929"/>
                    </c:manualLayout>
                  </c15:layout>
                </c:ext>
                <c:ext xmlns:c16="http://schemas.microsoft.com/office/drawing/2014/chart" uri="{C3380CC4-5D6E-409C-BE32-E72D297353CC}">
                  <c16:uniqueId val="{00000007-1C98-4A93-9904-763E9738A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Лист1!$A$51:$D$51</c:f>
              <c:strCache>
                <c:ptCount val="4"/>
                <c:pt idx="0">
                  <c:v>так цілком</c:v>
                </c:pt>
                <c:pt idx="1">
                  <c:v>переважно так</c:v>
                </c:pt>
                <c:pt idx="2">
                  <c:v>не задоволений</c:v>
                </c:pt>
                <c:pt idx="3">
                  <c:v>важко сказати</c:v>
                </c:pt>
              </c:strCache>
            </c:strRef>
          </c:cat>
          <c:val>
            <c:numRef>
              <c:f>Лист1!$A$52:$D$52</c:f>
              <c:numCache>
                <c:formatCode>General</c:formatCode>
                <c:ptCount val="4"/>
                <c:pt idx="0">
                  <c:v>55.9</c:v>
                </c:pt>
                <c:pt idx="1">
                  <c:v>32.4</c:v>
                </c:pt>
                <c:pt idx="2">
                  <c:v>2.9</c:v>
                </c:pt>
                <c:pt idx="3">
                  <c:v>8.8000000000000007</c:v>
                </c:pt>
              </c:numCache>
            </c:numRef>
          </c:val>
          <c:extLst>
            <c:ext xmlns:c16="http://schemas.microsoft.com/office/drawing/2014/chart" uri="{C3380CC4-5D6E-409C-BE32-E72D297353CC}">
              <c16:uniqueId val="{00000008-1C98-4A93-9904-763E9738ADFC}"/>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43101037603945"/>
          <c:y val="0.19323123350501284"/>
          <c:w val="0.77431799784585142"/>
          <c:h val="0.7360098262020186"/>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6894-4B60-BE67-BCDAD824710B}"/>
              </c:ext>
            </c:extLst>
          </c:dPt>
          <c:dPt>
            <c:idx val="1"/>
            <c:bubble3D val="0"/>
            <c:spPr>
              <a:solidFill>
                <a:schemeClr val="accent2"/>
              </a:solidFill>
              <a:ln w="25400">
                <a:noFill/>
              </a:ln>
              <a:effectLst/>
              <a:sp3d/>
            </c:spPr>
            <c:extLst>
              <c:ext xmlns:c16="http://schemas.microsoft.com/office/drawing/2014/chart" uri="{C3380CC4-5D6E-409C-BE32-E72D297353CC}">
                <c16:uniqueId val="{00000003-6894-4B60-BE67-BCDAD824710B}"/>
              </c:ext>
            </c:extLst>
          </c:dPt>
          <c:dPt>
            <c:idx val="2"/>
            <c:bubble3D val="0"/>
            <c:spPr>
              <a:solidFill>
                <a:schemeClr val="accent3"/>
              </a:solidFill>
              <a:ln w="25400">
                <a:noFill/>
              </a:ln>
              <a:effectLst/>
              <a:sp3d/>
            </c:spPr>
            <c:extLst>
              <c:ext xmlns:c16="http://schemas.microsoft.com/office/drawing/2014/chart" uri="{C3380CC4-5D6E-409C-BE32-E72D297353CC}">
                <c16:uniqueId val="{00000005-6894-4B60-BE67-BCDAD824710B}"/>
              </c:ext>
            </c:extLst>
          </c:dPt>
          <c:dPt>
            <c:idx val="3"/>
            <c:bubble3D val="0"/>
            <c:spPr>
              <a:solidFill>
                <a:schemeClr val="accent4"/>
              </a:solidFill>
              <a:ln w="25400">
                <a:noFill/>
              </a:ln>
              <a:effectLst/>
              <a:sp3d/>
            </c:spPr>
            <c:extLst>
              <c:ext xmlns:c16="http://schemas.microsoft.com/office/drawing/2014/chart" uri="{C3380CC4-5D6E-409C-BE32-E72D297353CC}">
                <c16:uniqueId val="{00000007-6894-4B60-BE67-BCDAD824710B}"/>
              </c:ext>
            </c:extLst>
          </c:dPt>
          <c:dLbls>
            <c:dLbl>
              <c:idx val="0"/>
              <c:layout>
                <c:manualLayout>
                  <c:x val="-2.3708333333333335E-2"/>
                  <c:y val="-0.2017220764071157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94-4B60-BE67-BCDAD824710B}"/>
                </c:ext>
              </c:extLst>
            </c:dLbl>
            <c:dLbl>
              <c:idx val="1"/>
              <c:layout>
                <c:manualLayout>
                  <c:x val="-9.9191725928056779E-2"/>
                  <c:y val="-2.458330613722267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94-4B60-BE67-BCDAD824710B}"/>
                </c:ext>
              </c:extLst>
            </c:dLbl>
            <c:dLbl>
              <c:idx val="2"/>
              <c:layout>
                <c:manualLayout>
                  <c:x val="-3.8583765343274248E-2"/>
                  <c:y val="-0.3286859576622566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0497594979896841"/>
                      <c:h val="0.47023589363678209"/>
                    </c:manualLayout>
                  </c15:layout>
                </c:ext>
                <c:ext xmlns:c16="http://schemas.microsoft.com/office/drawing/2014/chart" uri="{C3380CC4-5D6E-409C-BE32-E72D297353CC}">
                  <c16:uniqueId val="{00000005-6894-4B60-BE67-BCDAD824710B}"/>
                </c:ext>
              </c:extLst>
            </c:dLbl>
            <c:dLbl>
              <c:idx val="3"/>
              <c:layout>
                <c:manualLayout>
                  <c:x val="4.223951190468226E-2"/>
                  <c:y val="-7.609823590453129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94-4B60-BE67-BCDAD8247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Лист1!$A$64:$D$64</c:f>
              <c:strCache>
                <c:ptCount val="4"/>
                <c:pt idx="0">
                  <c:v>так цілком</c:v>
                </c:pt>
                <c:pt idx="1">
                  <c:v>переважно так</c:v>
                </c:pt>
                <c:pt idx="2">
                  <c:v>не можу оцінити (не було практики)</c:v>
                </c:pt>
                <c:pt idx="3">
                  <c:v>важко сказати</c:v>
                </c:pt>
              </c:strCache>
            </c:strRef>
          </c:cat>
          <c:val>
            <c:numRef>
              <c:f>Лист1!$A$65:$D$65</c:f>
              <c:numCache>
                <c:formatCode>General</c:formatCode>
                <c:ptCount val="4"/>
                <c:pt idx="0">
                  <c:v>47.1</c:v>
                </c:pt>
                <c:pt idx="1">
                  <c:v>14.7</c:v>
                </c:pt>
                <c:pt idx="2">
                  <c:v>20.6</c:v>
                </c:pt>
                <c:pt idx="3">
                  <c:v>17.600000000000001</c:v>
                </c:pt>
              </c:numCache>
            </c:numRef>
          </c:val>
          <c:extLst>
            <c:ext xmlns:c16="http://schemas.microsoft.com/office/drawing/2014/chart" uri="{C3380CC4-5D6E-409C-BE32-E72D297353CC}">
              <c16:uniqueId val="{00000008-6894-4B60-BE67-BCDAD824710B}"/>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118137402050205"/>
          <c:y val="0.18807884829358382"/>
          <c:w val="0.75934055267897471"/>
          <c:h val="0.69637387873482259"/>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96EA-4CDC-A919-B92ECCFDC13C}"/>
              </c:ext>
            </c:extLst>
          </c:dPt>
          <c:dPt>
            <c:idx val="1"/>
            <c:bubble3D val="0"/>
            <c:spPr>
              <a:solidFill>
                <a:schemeClr val="accent2"/>
              </a:solidFill>
              <a:ln w="25400">
                <a:noFill/>
              </a:ln>
              <a:effectLst/>
              <a:sp3d/>
            </c:spPr>
            <c:extLst>
              <c:ext xmlns:c16="http://schemas.microsoft.com/office/drawing/2014/chart" uri="{C3380CC4-5D6E-409C-BE32-E72D297353CC}">
                <c16:uniqueId val="{00000003-96EA-4CDC-A919-B92ECCFDC13C}"/>
              </c:ext>
            </c:extLst>
          </c:dPt>
          <c:dPt>
            <c:idx val="2"/>
            <c:bubble3D val="0"/>
            <c:spPr>
              <a:solidFill>
                <a:schemeClr val="accent3"/>
              </a:solidFill>
              <a:ln w="25400">
                <a:noFill/>
              </a:ln>
              <a:effectLst/>
              <a:sp3d/>
            </c:spPr>
            <c:extLst>
              <c:ext xmlns:c16="http://schemas.microsoft.com/office/drawing/2014/chart" uri="{C3380CC4-5D6E-409C-BE32-E72D297353CC}">
                <c16:uniqueId val="{00000005-96EA-4CDC-A919-B92ECCFDC13C}"/>
              </c:ext>
            </c:extLst>
          </c:dPt>
          <c:dPt>
            <c:idx val="3"/>
            <c:bubble3D val="0"/>
            <c:spPr>
              <a:solidFill>
                <a:schemeClr val="accent4"/>
              </a:solidFill>
              <a:ln w="25400">
                <a:noFill/>
              </a:ln>
              <a:effectLst/>
              <a:sp3d/>
            </c:spPr>
            <c:extLst>
              <c:ext xmlns:c16="http://schemas.microsoft.com/office/drawing/2014/chart" uri="{C3380CC4-5D6E-409C-BE32-E72D297353CC}">
                <c16:uniqueId val="{00000007-96EA-4CDC-A919-B92ECCFDC13C}"/>
              </c:ext>
            </c:extLst>
          </c:dPt>
          <c:dLbls>
            <c:dLbl>
              <c:idx val="0"/>
              <c:layout>
                <c:manualLayout>
                  <c:x val="-1.486111111111111E-3"/>
                  <c:y val="-0.30803878681831437"/>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EA-4CDC-A919-B92ECCFDC13C}"/>
                </c:ext>
              </c:extLst>
            </c:dLbl>
            <c:dLbl>
              <c:idx val="1"/>
              <c:layout>
                <c:manualLayout>
                  <c:x val="-3.6004374453193377E-2"/>
                  <c:y val="1.17752989209682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EA-4CDC-A919-B92ECCFDC13C}"/>
                </c:ext>
              </c:extLst>
            </c:dLbl>
            <c:dLbl>
              <c:idx val="2"/>
              <c:layout>
                <c:manualLayout>
                  <c:x val="-9.6409325779310828E-3"/>
                  <c:y val="-0.1984320297417351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047487228664297"/>
                      <c:h val="0.40266071728384872"/>
                    </c:manualLayout>
                  </c15:layout>
                </c:ext>
                <c:ext xmlns:c16="http://schemas.microsoft.com/office/drawing/2014/chart" uri="{C3380CC4-5D6E-409C-BE32-E72D297353CC}">
                  <c16:uniqueId val="{00000005-96EA-4CDC-A919-B92ECCFDC13C}"/>
                </c:ext>
              </c:extLst>
            </c:dLbl>
            <c:dLbl>
              <c:idx val="3"/>
              <c:layout>
                <c:manualLayout>
                  <c:x val="-3.3780709272648491E-3"/>
                  <c:y val="-3.614022406938922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6EA-4CDC-A919-B92ECCFDC13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Лист1!$A$74:$D$74</c:f>
              <c:strCache>
                <c:ptCount val="4"/>
                <c:pt idx="0">
                  <c:v>так цілком</c:v>
                </c:pt>
                <c:pt idx="1">
                  <c:v>переважно так</c:v>
                </c:pt>
                <c:pt idx="2">
                  <c:v>не можу оцінити (не було практики)</c:v>
                </c:pt>
                <c:pt idx="3">
                  <c:v>важко сказати</c:v>
                </c:pt>
              </c:strCache>
            </c:strRef>
          </c:cat>
          <c:val>
            <c:numRef>
              <c:f>Лист1!$A$75:$D$75</c:f>
              <c:numCache>
                <c:formatCode>General</c:formatCode>
                <c:ptCount val="4"/>
                <c:pt idx="0">
                  <c:v>50</c:v>
                </c:pt>
                <c:pt idx="1">
                  <c:v>11.8</c:v>
                </c:pt>
                <c:pt idx="2">
                  <c:v>23.5</c:v>
                </c:pt>
                <c:pt idx="3">
                  <c:v>14.7</c:v>
                </c:pt>
              </c:numCache>
            </c:numRef>
          </c:val>
          <c:extLst>
            <c:ext xmlns:c16="http://schemas.microsoft.com/office/drawing/2014/chart" uri="{C3380CC4-5D6E-409C-BE32-E72D297353CC}">
              <c16:uniqueId val="{00000008-96EA-4CDC-A919-B92ECCFDC13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136270067190692E-2"/>
          <c:y val="0.13432459042521741"/>
          <c:w val="0.77146286394959906"/>
          <c:h val="0.69870308816686855"/>
        </c:manualLayout>
      </c:layout>
      <c:pie3DChart>
        <c:varyColors val="1"/>
        <c:ser>
          <c:idx val="0"/>
          <c:order val="0"/>
          <c:spPr>
            <a:ln>
              <a:noFill/>
            </a:ln>
          </c:spPr>
          <c:dPt>
            <c:idx val="0"/>
            <c:bubble3D val="0"/>
            <c:spPr>
              <a:solidFill>
                <a:schemeClr val="accent1"/>
              </a:solidFill>
              <a:ln w="25400">
                <a:noFill/>
              </a:ln>
              <a:effectLst/>
              <a:sp3d/>
            </c:spPr>
            <c:extLst>
              <c:ext xmlns:c16="http://schemas.microsoft.com/office/drawing/2014/chart" uri="{C3380CC4-5D6E-409C-BE32-E72D297353CC}">
                <c16:uniqueId val="{00000001-2507-4541-AE2A-1D17DCBFE466}"/>
              </c:ext>
            </c:extLst>
          </c:dPt>
          <c:dPt>
            <c:idx val="1"/>
            <c:bubble3D val="0"/>
            <c:spPr>
              <a:solidFill>
                <a:schemeClr val="accent2"/>
              </a:solidFill>
              <a:ln w="25400">
                <a:noFill/>
              </a:ln>
              <a:effectLst/>
              <a:sp3d/>
            </c:spPr>
            <c:extLst>
              <c:ext xmlns:c16="http://schemas.microsoft.com/office/drawing/2014/chart" uri="{C3380CC4-5D6E-409C-BE32-E72D297353CC}">
                <c16:uniqueId val="{00000003-2507-4541-AE2A-1D17DCBFE466}"/>
              </c:ext>
            </c:extLst>
          </c:dPt>
          <c:dPt>
            <c:idx val="2"/>
            <c:bubble3D val="0"/>
            <c:spPr>
              <a:solidFill>
                <a:schemeClr val="accent3"/>
              </a:solidFill>
              <a:ln w="25400">
                <a:noFill/>
              </a:ln>
              <a:effectLst/>
              <a:sp3d/>
            </c:spPr>
            <c:extLst>
              <c:ext xmlns:c16="http://schemas.microsoft.com/office/drawing/2014/chart" uri="{C3380CC4-5D6E-409C-BE32-E72D297353CC}">
                <c16:uniqueId val="{00000005-2507-4541-AE2A-1D17DCBFE466}"/>
              </c:ext>
            </c:extLst>
          </c:dPt>
          <c:dLbls>
            <c:dLbl>
              <c:idx val="0"/>
              <c:layout>
                <c:manualLayout>
                  <c:x val="2.8760425654299579E-2"/>
                  <c:y val="-0.1437209672982845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07-4541-AE2A-1D17DCBFE466}"/>
                </c:ext>
              </c:extLst>
            </c:dLbl>
            <c:dLbl>
              <c:idx val="1"/>
              <c:layout>
                <c:manualLayout>
                  <c:x val="-4.8587125347016355E-2"/>
                  <c:y val="-1.206895971403473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983570403453263"/>
                      <c:h val="0.31027332645719607"/>
                    </c:manualLayout>
                  </c15:layout>
                </c:ext>
                <c:ext xmlns:c16="http://schemas.microsoft.com/office/drawing/2014/chart" uri="{C3380CC4-5D6E-409C-BE32-E72D297353CC}">
                  <c16:uniqueId val="{00000003-2507-4541-AE2A-1D17DCBFE466}"/>
                </c:ext>
              </c:extLst>
            </c:dLbl>
            <c:dLbl>
              <c:idx val="2"/>
              <c:layout>
                <c:manualLayout>
                  <c:x val="-0.15121795120437531"/>
                  <c:y val="0"/>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07-4541-AE2A-1D17DCBFE4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1"/>
            <c:showSerName val="0"/>
            <c:showPercent val="0"/>
            <c:showBubbleSize val="0"/>
            <c:showLeaderLines val="1"/>
            <c:leaderLines>
              <c:spPr>
                <a:ln w="9525" cap="flat" cmpd="sng" algn="ctr">
                  <a:solidFill>
                    <a:sysClr val="windowText" lastClr="000000"/>
                  </a:solidFill>
                  <a:round/>
                </a:ln>
                <a:effectLst/>
              </c:spPr>
            </c:leaderLines>
            <c:extLst>
              <c:ext xmlns:c15="http://schemas.microsoft.com/office/drawing/2012/chart" uri="{CE6537A1-D6FC-4f65-9D91-7224C49458BB}"/>
            </c:extLst>
          </c:dLbls>
          <c:cat>
            <c:strRef>
              <c:f>Лист1!$A$87:$C$87</c:f>
              <c:strCache>
                <c:ptCount val="3"/>
                <c:pt idx="0">
                  <c:v>так цілком</c:v>
                </c:pt>
                <c:pt idx="1">
                  <c:v>переважно так</c:v>
                </c:pt>
                <c:pt idx="2">
                  <c:v>не задоволений</c:v>
                </c:pt>
              </c:strCache>
            </c:strRef>
          </c:cat>
          <c:val>
            <c:numRef>
              <c:f>Лист1!$A$88:$C$88</c:f>
              <c:numCache>
                <c:formatCode>General</c:formatCode>
                <c:ptCount val="3"/>
                <c:pt idx="0">
                  <c:v>55.9</c:v>
                </c:pt>
                <c:pt idx="1">
                  <c:v>32.4</c:v>
                </c:pt>
                <c:pt idx="2">
                  <c:v>11.8</c:v>
                </c:pt>
              </c:numCache>
            </c:numRef>
          </c:val>
          <c:extLst>
            <c:ext xmlns:c16="http://schemas.microsoft.com/office/drawing/2014/chart" uri="{C3380CC4-5D6E-409C-BE32-E72D297353CC}">
              <c16:uniqueId val="{00000006-2507-4541-AE2A-1D17DCBFE466}"/>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1984-468E-4ED0-9A25-4CD7B380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dc:creator>
  <cp:lastModifiedBy>Ольга Люта</cp:lastModifiedBy>
  <cp:revision>8</cp:revision>
  <cp:lastPrinted>2021-02-15T13:23:00Z</cp:lastPrinted>
  <dcterms:created xsi:type="dcterms:W3CDTF">2021-04-15T07:43:00Z</dcterms:created>
  <dcterms:modified xsi:type="dcterms:W3CDTF">2021-04-15T12:42:00Z</dcterms:modified>
</cp:coreProperties>
</file>